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751FF" w14:textId="77777777" w:rsidR="007A3FC4" w:rsidRPr="00DC1144" w:rsidRDefault="007A3FC4" w:rsidP="00821C82">
      <w:pPr>
        <w:pStyle w:val="Heading1"/>
        <w:keepNext w:val="0"/>
        <w:widowControl/>
        <w:tabs>
          <w:tab w:val="clear" w:pos="3240"/>
          <w:tab w:val="left" w:pos="187"/>
          <w:tab w:val="left" w:pos="547"/>
          <w:tab w:val="left" w:pos="720"/>
          <w:tab w:val="left" w:pos="907"/>
          <w:tab w:val="left" w:pos="1267"/>
          <w:tab w:val="left" w:pos="1627"/>
          <w:tab w:val="left" w:pos="1987"/>
        </w:tabs>
        <w:spacing w:line="240" w:lineRule="exact"/>
        <w:jc w:val="center"/>
        <w:rPr>
          <w:rFonts w:ascii="Times New Roman" w:hAnsi="Times New Roman"/>
          <w:i w:val="0"/>
          <w:spacing w:val="0"/>
          <w:sz w:val="24"/>
          <w:szCs w:val="24"/>
        </w:rPr>
      </w:pPr>
      <w:r w:rsidRPr="00DC1144">
        <w:rPr>
          <w:rFonts w:ascii="Times New Roman" w:hAnsi="Times New Roman"/>
          <w:i w:val="0"/>
          <w:spacing w:val="0"/>
          <w:sz w:val="24"/>
          <w:szCs w:val="24"/>
        </w:rPr>
        <w:t>CATEGORY 500</w:t>
      </w:r>
    </w:p>
    <w:p w14:paraId="41417DB3" w14:textId="723BD961" w:rsidR="007A3FC4" w:rsidRPr="00DC1144" w:rsidRDefault="007A3FC4" w:rsidP="006A5DBD">
      <w:pPr>
        <w:pStyle w:val="Heading1"/>
        <w:keepNext w:val="0"/>
        <w:widowControl/>
        <w:tabs>
          <w:tab w:val="clear" w:pos="3240"/>
        </w:tabs>
        <w:spacing w:line="240" w:lineRule="exact"/>
        <w:jc w:val="center"/>
        <w:rPr>
          <w:rFonts w:ascii="Times New Roman" w:hAnsi="Times New Roman"/>
          <w:i w:val="0"/>
          <w:spacing w:val="0"/>
          <w:sz w:val="24"/>
          <w:szCs w:val="24"/>
          <w:u w:val="single"/>
        </w:rPr>
      </w:pPr>
      <w:r w:rsidRPr="00DC1144">
        <w:rPr>
          <w:rFonts w:ascii="Times New Roman" w:hAnsi="Times New Roman"/>
          <w:i w:val="0"/>
          <w:spacing w:val="0"/>
          <w:sz w:val="24"/>
          <w:szCs w:val="24"/>
        </w:rPr>
        <w:t>PAVING</w:t>
      </w:r>
    </w:p>
    <w:p w14:paraId="09E2B13C" w14:textId="77777777" w:rsidR="007551E2" w:rsidRDefault="007551E2" w:rsidP="007551E2">
      <w:pPr>
        <w:tabs>
          <w:tab w:val="left" w:pos="540"/>
        </w:tabs>
        <w:rPr>
          <w:szCs w:val="24"/>
        </w:rPr>
      </w:pPr>
      <w:r>
        <w:rPr>
          <w:vanish/>
          <w:color w:val="FF0000"/>
          <w:szCs w:val="24"/>
        </w:rPr>
        <w:t>Section-535 should be used in conjunction with this Specification</w:t>
      </w:r>
    </w:p>
    <w:p w14:paraId="4DEE8381" w14:textId="5C30802F" w:rsidR="00D0770B" w:rsidRDefault="00D0770B" w:rsidP="00D0770B">
      <w:pPr>
        <w:tabs>
          <w:tab w:val="left" w:pos="187"/>
          <w:tab w:val="left" w:pos="547"/>
          <w:tab w:val="left" w:pos="907"/>
          <w:tab w:val="left" w:pos="1267"/>
        </w:tabs>
        <w:rPr>
          <w:szCs w:val="24"/>
        </w:rPr>
      </w:pPr>
      <w:r w:rsidRPr="00CC49CA">
        <w:rPr>
          <w:b/>
          <w:szCs w:val="24"/>
          <w:u w:val="single"/>
        </w:rPr>
        <w:t>DELETE:</w:t>
      </w:r>
      <w:r>
        <w:rPr>
          <w:szCs w:val="24"/>
        </w:rPr>
        <w:t xml:space="preserve">  Section 508 in its entirety.</w:t>
      </w:r>
    </w:p>
    <w:p w14:paraId="5237C687" w14:textId="77777777" w:rsidR="00D0770B" w:rsidRDefault="00D0770B" w:rsidP="00D0770B">
      <w:pPr>
        <w:tabs>
          <w:tab w:val="left" w:pos="187"/>
          <w:tab w:val="left" w:pos="547"/>
          <w:tab w:val="left" w:pos="907"/>
          <w:tab w:val="left" w:pos="1267"/>
        </w:tabs>
        <w:rPr>
          <w:szCs w:val="24"/>
        </w:rPr>
      </w:pPr>
    </w:p>
    <w:p w14:paraId="40C7FAA4" w14:textId="77777777" w:rsidR="00D0770B" w:rsidRDefault="00D0770B" w:rsidP="00D0770B">
      <w:pPr>
        <w:tabs>
          <w:tab w:val="left" w:pos="187"/>
          <w:tab w:val="left" w:pos="547"/>
          <w:tab w:val="left" w:pos="907"/>
          <w:tab w:val="left" w:pos="1267"/>
        </w:tabs>
        <w:rPr>
          <w:szCs w:val="24"/>
        </w:rPr>
      </w:pPr>
      <w:r w:rsidRPr="00CC49CA">
        <w:rPr>
          <w:b/>
          <w:szCs w:val="24"/>
          <w:u w:val="single"/>
        </w:rPr>
        <w:t>INSERT:</w:t>
      </w:r>
      <w:r>
        <w:rPr>
          <w:szCs w:val="24"/>
        </w:rPr>
        <w:t xml:space="preserve">  The following:</w:t>
      </w:r>
    </w:p>
    <w:p w14:paraId="36BC6156" w14:textId="52A7A843" w:rsidR="00BB4B3D" w:rsidRPr="00EE0365" w:rsidRDefault="00BB4B3D" w:rsidP="00821C82">
      <w:pPr>
        <w:pStyle w:val="Default"/>
        <w:tabs>
          <w:tab w:val="left" w:pos="187"/>
          <w:tab w:val="left" w:pos="547"/>
          <w:tab w:val="left" w:pos="907"/>
          <w:tab w:val="left" w:pos="1267"/>
        </w:tabs>
        <w:jc w:val="center"/>
        <w:rPr>
          <w:b/>
          <w:bCs/>
          <w:color w:val="auto"/>
        </w:rPr>
      </w:pPr>
    </w:p>
    <w:p w14:paraId="33B19933" w14:textId="77777777" w:rsidR="00D0770B" w:rsidRPr="00EE0365" w:rsidRDefault="00D0770B" w:rsidP="00D0770B">
      <w:pPr>
        <w:pStyle w:val="Default"/>
        <w:tabs>
          <w:tab w:val="left" w:pos="187"/>
          <w:tab w:val="left" w:pos="547"/>
          <w:tab w:val="left" w:pos="907"/>
          <w:tab w:val="left" w:pos="1267"/>
        </w:tabs>
        <w:jc w:val="center"/>
        <w:rPr>
          <w:b/>
          <w:bCs/>
          <w:color w:val="auto"/>
        </w:rPr>
      </w:pPr>
      <w:r w:rsidRPr="00EE0365">
        <w:rPr>
          <w:b/>
          <w:bCs/>
          <w:color w:val="auto"/>
        </w:rPr>
        <w:t>SECTION 508 — MILLING ASPHALT PAVEMENT</w:t>
      </w:r>
    </w:p>
    <w:p w14:paraId="3F4F1025" w14:textId="45A7BF83" w:rsidR="00D0770B" w:rsidRPr="006A1C04" w:rsidRDefault="00D0770B" w:rsidP="00D0770B">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color w:val="000000" w:themeColor="text1"/>
        </w:rPr>
      </w:pPr>
      <w:r w:rsidRPr="006A1C04">
        <w:rPr>
          <w:color w:val="000000" w:themeColor="text1"/>
          <w:szCs w:val="24"/>
        </w:rPr>
        <w:fldChar w:fldCharType="begin"/>
      </w:r>
      <w:r w:rsidRPr="006A1C04">
        <w:rPr>
          <w:color w:val="000000" w:themeColor="text1"/>
          <w:szCs w:val="24"/>
        </w:rPr>
        <w:instrText xml:space="preserve"> TC "SPI </w:instrText>
      </w:r>
      <w:r w:rsidR="006A1C04" w:rsidRPr="006A1C04">
        <w:rPr>
          <w:color w:val="000000" w:themeColor="text1"/>
          <w:szCs w:val="24"/>
        </w:rPr>
        <w:instrText xml:space="preserve">- </w:instrText>
      </w:r>
      <w:r w:rsidRPr="006A1C04">
        <w:rPr>
          <w:color w:val="000000" w:themeColor="text1"/>
          <w:szCs w:val="24"/>
        </w:rPr>
        <w:instrText xml:space="preserve">Section 508 – Milling Asphalt Pavement" </w:instrText>
      </w:r>
      <w:r w:rsidRPr="006A1C04">
        <w:rPr>
          <w:color w:val="000000" w:themeColor="text1"/>
          <w:szCs w:val="24"/>
        </w:rPr>
        <w:fldChar w:fldCharType="end"/>
      </w:r>
    </w:p>
    <w:p w14:paraId="572B3461" w14:textId="77777777" w:rsidR="00D0770B" w:rsidRPr="00DC1144" w:rsidRDefault="00D0770B" w:rsidP="00D0770B">
      <w:pPr>
        <w:pStyle w:val="Default"/>
        <w:tabs>
          <w:tab w:val="left" w:pos="187"/>
          <w:tab w:val="left" w:pos="547"/>
          <w:tab w:val="left" w:pos="907"/>
          <w:tab w:val="left" w:pos="1267"/>
        </w:tabs>
        <w:jc w:val="both"/>
        <w:rPr>
          <w:color w:val="auto"/>
        </w:rPr>
      </w:pPr>
      <w:r w:rsidRPr="00DC1144">
        <w:rPr>
          <w:b/>
          <w:bCs/>
          <w:color w:val="auto"/>
        </w:rPr>
        <w:t xml:space="preserve">508.01 DESCRIPTION.  </w:t>
      </w:r>
      <w:r w:rsidRPr="00216413">
        <w:rPr>
          <w:bCs/>
          <w:color w:val="auto"/>
        </w:rPr>
        <w:t>Mi</w:t>
      </w:r>
      <w:r w:rsidRPr="00DC1144">
        <w:rPr>
          <w:bCs/>
          <w:color w:val="auto"/>
        </w:rPr>
        <w:t>ll</w:t>
      </w:r>
      <w:r>
        <w:rPr>
          <w:bCs/>
          <w:color w:val="auto"/>
        </w:rPr>
        <w:t xml:space="preserve"> </w:t>
      </w:r>
      <w:r w:rsidRPr="00DC1144">
        <w:rPr>
          <w:color w:val="auto"/>
        </w:rPr>
        <w:t xml:space="preserve">asphalt pavement. </w:t>
      </w:r>
    </w:p>
    <w:p w14:paraId="2F855E62" w14:textId="77777777" w:rsidR="00D0770B" w:rsidRPr="00DC1144" w:rsidRDefault="00D0770B" w:rsidP="00D0770B">
      <w:pPr>
        <w:pStyle w:val="Default"/>
        <w:tabs>
          <w:tab w:val="left" w:pos="187"/>
          <w:tab w:val="left" w:pos="547"/>
          <w:tab w:val="left" w:pos="907"/>
          <w:tab w:val="left" w:pos="1267"/>
        </w:tabs>
        <w:jc w:val="both"/>
        <w:rPr>
          <w:color w:val="auto"/>
        </w:rPr>
      </w:pPr>
    </w:p>
    <w:p w14:paraId="2A8293B8" w14:textId="77777777" w:rsidR="00D0770B" w:rsidRPr="00DC1144" w:rsidRDefault="00D0770B" w:rsidP="00D0770B">
      <w:pPr>
        <w:pStyle w:val="Default"/>
        <w:tabs>
          <w:tab w:val="left" w:pos="187"/>
          <w:tab w:val="left" w:pos="547"/>
          <w:tab w:val="left" w:pos="907"/>
          <w:tab w:val="left" w:pos="1267"/>
        </w:tabs>
        <w:jc w:val="both"/>
        <w:rPr>
          <w:bCs/>
          <w:color w:val="auto"/>
        </w:rPr>
      </w:pPr>
      <w:r w:rsidRPr="00DC1144">
        <w:rPr>
          <w:b/>
          <w:bCs/>
          <w:color w:val="auto"/>
        </w:rPr>
        <w:t>508.02 MATERIALS.</w:t>
      </w:r>
      <w:r w:rsidRPr="00DC1144">
        <w:rPr>
          <w:bCs/>
          <w:color w:val="auto"/>
        </w:rPr>
        <w:t xml:space="preserve">  Not Applicable.</w:t>
      </w:r>
    </w:p>
    <w:p w14:paraId="6E69C392" w14:textId="77777777" w:rsidR="00D0770B" w:rsidRPr="00DC1144" w:rsidRDefault="00D0770B" w:rsidP="00D0770B">
      <w:pPr>
        <w:pStyle w:val="Default"/>
        <w:tabs>
          <w:tab w:val="left" w:pos="187"/>
          <w:tab w:val="left" w:pos="547"/>
          <w:tab w:val="left" w:pos="907"/>
          <w:tab w:val="left" w:pos="1267"/>
        </w:tabs>
        <w:jc w:val="both"/>
        <w:rPr>
          <w:color w:val="auto"/>
        </w:rPr>
      </w:pPr>
    </w:p>
    <w:p w14:paraId="6A80AE0D" w14:textId="77777777" w:rsidR="00D0770B" w:rsidRPr="00DC1144" w:rsidRDefault="00D0770B" w:rsidP="00D0770B">
      <w:pPr>
        <w:pStyle w:val="Default"/>
        <w:tabs>
          <w:tab w:val="left" w:pos="187"/>
          <w:tab w:val="left" w:pos="547"/>
          <w:tab w:val="left" w:pos="907"/>
          <w:tab w:val="left" w:pos="1267"/>
          <w:tab w:val="left" w:pos="1800"/>
        </w:tabs>
        <w:jc w:val="both"/>
        <w:rPr>
          <w:color w:val="auto"/>
        </w:rPr>
      </w:pPr>
      <w:r w:rsidRPr="00DC1144">
        <w:rPr>
          <w:b/>
          <w:bCs/>
          <w:color w:val="auto"/>
        </w:rPr>
        <w:t>508.03 CONSTRUCTION.</w:t>
      </w:r>
      <w:r>
        <w:rPr>
          <w:b/>
          <w:bCs/>
          <w:color w:val="auto"/>
        </w:rPr>
        <w:t xml:space="preserve"> </w:t>
      </w:r>
      <w:r w:rsidRPr="006125E6">
        <w:rPr>
          <w:bCs/>
          <w:color w:val="auto"/>
        </w:rPr>
        <w:t>P</w:t>
      </w:r>
      <w:r w:rsidRPr="006125E6">
        <w:rPr>
          <w:color w:val="auto"/>
        </w:rPr>
        <w:t>e</w:t>
      </w:r>
      <w:r w:rsidRPr="00DC1144">
        <w:rPr>
          <w:color w:val="auto"/>
        </w:rPr>
        <w:t xml:space="preserve">rform roadway patching per </w:t>
      </w:r>
      <w:r w:rsidRPr="00DC1144">
        <w:rPr>
          <w:bCs/>
          <w:color w:val="auto"/>
        </w:rPr>
        <w:t>Section 505</w:t>
      </w:r>
      <w:r w:rsidRPr="00216413">
        <w:rPr>
          <w:bCs/>
          <w:color w:val="auto"/>
        </w:rPr>
        <w:t xml:space="preserve"> </w:t>
      </w:r>
      <w:r>
        <w:rPr>
          <w:bCs/>
          <w:color w:val="auto"/>
        </w:rPr>
        <w:t>p</w:t>
      </w:r>
      <w:r w:rsidRPr="00DC1144">
        <w:rPr>
          <w:bCs/>
          <w:color w:val="auto"/>
        </w:rPr>
        <w:t>rior to milling</w:t>
      </w:r>
      <w:r>
        <w:rPr>
          <w:bCs/>
          <w:color w:val="auto"/>
        </w:rPr>
        <w:t>.</w:t>
      </w:r>
      <w:r w:rsidRPr="00DC1144">
        <w:rPr>
          <w:color w:val="auto"/>
        </w:rPr>
        <w:t xml:space="preserve">  Additional roadway patching may be required after milling.</w:t>
      </w:r>
    </w:p>
    <w:p w14:paraId="65A205DB" w14:textId="77777777" w:rsidR="00D0770B" w:rsidRPr="00DC1144" w:rsidRDefault="00D0770B" w:rsidP="00D0770B">
      <w:pPr>
        <w:pStyle w:val="Default"/>
        <w:tabs>
          <w:tab w:val="left" w:pos="187"/>
          <w:tab w:val="left" w:pos="547"/>
          <w:tab w:val="left" w:pos="907"/>
          <w:tab w:val="left" w:pos="1267"/>
        </w:tabs>
        <w:jc w:val="both"/>
        <w:rPr>
          <w:color w:val="auto"/>
        </w:rPr>
      </w:pPr>
    </w:p>
    <w:p w14:paraId="13C79A4C" w14:textId="77777777" w:rsidR="00D0770B" w:rsidRPr="00DC1144" w:rsidRDefault="00D0770B" w:rsidP="00D0770B">
      <w:pPr>
        <w:pStyle w:val="Default"/>
        <w:tabs>
          <w:tab w:val="left" w:pos="187"/>
          <w:tab w:val="left" w:pos="547"/>
          <w:tab w:val="left" w:pos="907"/>
          <w:tab w:val="left" w:pos="1267"/>
        </w:tabs>
        <w:jc w:val="both"/>
        <w:rPr>
          <w:color w:val="auto"/>
        </w:rPr>
      </w:pPr>
      <w:r w:rsidRPr="00DC1144">
        <w:rPr>
          <w:b/>
          <w:bCs/>
          <w:color w:val="auto"/>
        </w:rPr>
        <w:t>Quality Control Plan</w:t>
      </w:r>
      <w:r>
        <w:rPr>
          <w:b/>
          <w:bCs/>
          <w:color w:val="auto"/>
        </w:rPr>
        <w:t xml:space="preserve"> (QCP)</w:t>
      </w:r>
      <w:r w:rsidRPr="00DC1144">
        <w:rPr>
          <w:b/>
          <w:bCs/>
          <w:color w:val="auto"/>
        </w:rPr>
        <w:t xml:space="preserve">. </w:t>
      </w:r>
      <w:r>
        <w:rPr>
          <w:color w:val="auto"/>
        </w:rPr>
        <w:t>Sub</w:t>
      </w:r>
      <w:r w:rsidRPr="00DC1144">
        <w:rPr>
          <w:color w:val="auto"/>
        </w:rPr>
        <w:t xml:space="preserve">mit a Quality Control Plan for Milling to the District Engineer for approval </w:t>
      </w:r>
      <w:r>
        <w:rPr>
          <w:bCs/>
          <w:color w:val="auto"/>
        </w:rPr>
        <w:t>a</w:t>
      </w:r>
      <w:r w:rsidRPr="00DC1144">
        <w:rPr>
          <w:color w:val="auto"/>
        </w:rPr>
        <w:t xml:space="preserve">t least 30 days prior to milling </w:t>
      </w:r>
      <w:r>
        <w:rPr>
          <w:color w:val="auto"/>
        </w:rPr>
        <w:t>per</w:t>
      </w:r>
      <w:r w:rsidRPr="00DC1144">
        <w:rPr>
          <w:color w:val="auto"/>
        </w:rPr>
        <w:t xml:space="preserve"> the Field Quality Control Plan (QCP) in 504.03. </w:t>
      </w:r>
      <w:r w:rsidRPr="00DC1144">
        <w:rPr>
          <w:b/>
          <w:bCs/>
          <w:color w:val="auto"/>
        </w:rPr>
        <w:t xml:space="preserve"> </w:t>
      </w:r>
      <w:r w:rsidRPr="00DC1144">
        <w:rPr>
          <w:color w:val="auto"/>
        </w:rPr>
        <w:t>The QCP shall show methods proposed to control and maintain the milling equipment, materials, and daily milling operations.  Discuss the Milling QCP requirements in the pre-construction, pre-pave</w:t>
      </w:r>
      <w:r>
        <w:rPr>
          <w:color w:val="auto"/>
        </w:rPr>
        <w:t>,</w:t>
      </w:r>
      <w:r w:rsidRPr="00DC1144">
        <w:rPr>
          <w:color w:val="auto"/>
        </w:rPr>
        <w:t xml:space="preserve"> and progress meetings.</w:t>
      </w:r>
    </w:p>
    <w:p w14:paraId="6B771320" w14:textId="77777777" w:rsidR="00D0770B" w:rsidRPr="00DC1144" w:rsidRDefault="00D0770B" w:rsidP="00D0770B">
      <w:pPr>
        <w:pStyle w:val="Default"/>
        <w:tabs>
          <w:tab w:val="left" w:pos="187"/>
          <w:tab w:val="left" w:pos="547"/>
          <w:tab w:val="left" w:pos="907"/>
          <w:tab w:val="left" w:pos="1267"/>
        </w:tabs>
        <w:jc w:val="both"/>
        <w:rPr>
          <w:color w:val="auto"/>
        </w:rPr>
      </w:pPr>
    </w:p>
    <w:p w14:paraId="52259155" w14:textId="77777777" w:rsidR="00D0770B" w:rsidRPr="00DC1144" w:rsidRDefault="00D0770B" w:rsidP="00D0770B">
      <w:pPr>
        <w:pStyle w:val="Default"/>
        <w:tabs>
          <w:tab w:val="left" w:pos="187"/>
          <w:tab w:val="left" w:pos="547"/>
          <w:tab w:val="left" w:pos="907"/>
          <w:tab w:val="left" w:pos="1267"/>
        </w:tabs>
        <w:jc w:val="both"/>
        <w:rPr>
          <w:b/>
          <w:bCs/>
          <w:color w:val="auto"/>
        </w:rPr>
      </w:pPr>
      <w:r w:rsidRPr="00DC1144">
        <w:rPr>
          <w:b/>
          <w:bCs/>
          <w:color w:val="auto"/>
        </w:rPr>
        <w:t xml:space="preserve">508.03.01 Equipment.  </w:t>
      </w:r>
    </w:p>
    <w:p w14:paraId="06455A80" w14:textId="77777777" w:rsidR="00D0770B" w:rsidRPr="00DC1144" w:rsidRDefault="00D0770B" w:rsidP="00D0770B">
      <w:pPr>
        <w:pStyle w:val="Default"/>
        <w:tabs>
          <w:tab w:val="left" w:pos="187"/>
          <w:tab w:val="left" w:pos="547"/>
          <w:tab w:val="left" w:pos="907"/>
          <w:tab w:val="left" w:pos="1267"/>
        </w:tabs>
        <w:jc w:val="both"/>
        <w:rPr>
          <w:b/>
          <w:bCs/>
          <w:color w:val="auto"/>
        </w:rPr>
      </w:pPr>
    </w:p>
    <w:p w14:paraId="2DAD9434" w14:textId="77777777" w:rsidR="00D0770B" w:rsidRPr="00DC1144" w:rsidRDefault="00D0770B" w:rsidP="00D0770B">
      <w:pPr>
        <w:pStyle w:val="Default"/>
        <w:numPr>
          <w:ilvl w:val="0"/>
          <w:numId w:val="18"/>
        </w:numPr>
        <w:tabs>
          <w:tab w:val="left" w:pos="187"/>
          <w:tab w:val="left" w:pos="547"/>
          <w:tab w:val="left" w:pos="907"/>
          <w:tab w:val="left" w:pos="1267"/>
        </w:tabs>
        <w:jc w:val="both"/>
        <w:rPr>
          <w:color w:val="auto"/>
        </w:rPr>
      </w:pPr>
      <w:r w:rsidRPr="00DC1144">
        <w:rPr>
          <w:b/>
          <w:color w:val="auto"/>
        </w:rPr>
        <w:t>Milling Machine.</w:t>
      </w:r>
      <w:r w:rsidRPr="00DC1144">
        <w:rPr>
          <w:b/>
          <w:bCs/>
          <w:color w:val="auto"/>
        </w:rPr>
        <w:t xml:space="preserve"> </w:t>
      </w:r>
      <w:r w:rsidRPr="00DC1144">
        <w:rPr>
          <w:bCs/>
          <w:color w:val="auto"/>
        </w:rPr>
        <w:t xml:space="preserve">Provide all equipment necessary for approval prior to beginning work.  </w:t>
      </w:r>
      <w:r w:rsidRPr="00DC1144">
        <w:rPr>
          <w:color w:val="auto"/>
        </w:rPr>
        <w:t xml:space="preserve">Use a power operated milling machine capable of removing asphalt pavement to the specified depth in one pass and at least half the lane width.  The machine shall be equipped with automatic control devices capable of controlling grade, elevation, and cross slope at a given rate. The machine shall be capable of establishing profile grades along each edge of the machine, within plus or minus </w:t>
      </w:r>
      <w:r w:rsidRPr="00891304">
        <w:rPr>
          <w:color w:val="auto"/>
        </w:rPr>
        <w:t>1/4 in.</w:t>
      </w:r>
      <w:r w:rsidRPr="00DC1144">
        <w:rPr>
          <w:color w:val="auto"/>
        </w:rPr>
        <w:t xml:space="preserve">, by referencing from the existing pavement or independent grade control. </w:t>
      </w:r>
      <w:r w:rsidRPr="00DC1144">
        <w:rPr>
          <w:color w:val="auto"/>
          <w:spacing w:val="-3"/>
        </w:rPr>
        <w:t>The milling machine shall have a system capable of side, rear or front offloading of the milled material into a transfer vehicle for off-site disposal.  The machine shall meet NIOSH standards for emission control.  Continuously monitor the</w:t>
      </w:r>
      <w:r w:rsidRPr="00DC1144">
        <w:rPr>
          <w:color w:val="auto"/>
        </w:rPr>
        <w:t xml:space="preserve"> cutting head to ensure and maintain a uniform textured surface after milling. Provide supplemental equipment as necessary to remove material in areas that the milling machine cannot reached.</w:t>
      </w:r>
    </w:p>
    <w:p w14:paraId="771B4F1A" w14:textId="77777777" w:rsidR="00D0770B" w:rsidRPr="00DC1144" w:rsidRDefault="00D0770B" w:rsidP="00D0770B">
      <w:pPr>
        <w:pStyle w:val="Default"/>
        <w:tabs>
          <w:tab w:val="left" w:pos="187"/>
          <w:tab w:val="left" w:pos="547"/>
          <w:tab w:val="left" w:pos="907"/>
          <w:tab w:val="left" w:pos="1267"/>
        </w:tabs>
        <w:jc w:val="both"/>
        <w:rPr>
          <w:color w:val="auto"/>
        </w:rPr>
      </w:pPr>
    </w:p>
    <w:p w14:paraId="6DB68BD5" w14:textId="2C825B97" w:rsidR="00D0770B" w:rsidRPr="00891304" w:rsidRDefault="00D0770B" w:rsidP="00D0770B">
      <w:pPr>
        <w:numPr>
          <w:ilvl w:val="0"/>
          <w:numId w:val="18"/>
        </w:numPr>
        <w:tabs>
          <w:tab w:val="left" w:pos="187"/>
          <w:tab w:val="left" w:pos="547"/>
          <w:tab w:val="left" w:pos="907"/>
          <w:tab w:val="left" w:pos="1267"/>
        </w:tabs>
        <w:autoSpaceDE w:val="0"/>
        <w:autoSpaceDN w:val="0"/>
        <w:jc w:val="both"/>
        <w:rPr>
          <w:strike/>
        </w:rPr>
      </w:pPr>
      <w:r w:rsidRPr="00DC1144">
        <w:rPr>
          <w:b/>
        </w:rPr>
        <w:t>Measurement Devices.</w:t>
      </w:r>
      <w:r w:rsidRPr="00DC1144">
        <w:t xml:space="preserve"> An approved </w:t>
      </w:r>
      <w:r w:rsidRPr="00891304">
        <w:t>10 ft</w:t>
      </w:r>
      <w:r w:rsidRPr="00DC1144">
        <w:t xml:space="preserve"> straightedge for testing the transverse and longitudinal surface during and after milling. Use MSMT 413 for </w:t>
      </w:r>
      <w:r w:rsidRPr="00891304">
        <w:t>Volumetric Pavement Macrotexture Depth (Sand Patch) Testing.</w:t>
      </w:r>
    </w:p>
    <w:p w14:paraId="0F1F6018" w14:textId="77777777" w:rsidR="00D0770B" w:rsidRPr="00DC1144" w:rsidRDefault="00D0770B" w:rsidP="00D0770B">
      <w:pPr>
        <w:pStyle w:val="Default"/>
        <w:tabs>
          <w:tab w:val="left" w:pos="187"/>
          <w:tab w:val="left" w:pos="547"/>
          <w:tab w:val="left" w:pos="907"/>
          <w:tab w:val="left" w:pos="1267"/>
        </w:tabs>
        <w:jc w:val="both"/>
        <w:rPr>
          <w:color w:val="auto"/>
        </w:rPr>
      </w:pPr>
    </w:p>
    <w:p w14:paraId="41B639FB" w14:textId="77777777" w:rsidR="00D0770B" w:rsidRPr="00DC1144" w:rsidRDefault="00D0770B" w:rsidP="00D0770B">
      <w:pPr>
        <w:pStyle w:val="Default"/>
        <w:numPr>
          <w:ilvl w:val="0"/>
          <w:numId w:val="18"/>
        </w:numPr>
        <w:tabs>
          <w:tab w:val="left" w:pos="187"/>
          <w:tab w:val="left" w:pos="547"/>
          <w:tab w:val="left" w:pos="907"/>
          <w:tab w:val="left" w:pos="1267"/>
        </w:tabs>
        <w:jc w:val="both"/>
        <w:rPr>
          <w:color w:val="auto"/>
        </w:rPr>
      </w:pPr>
      <w:r w:rsidRPr="00DC1144">
        <w:rPr>
          <w:b/>
          <w:color w:val="auto"/>
        </w:rPr>
        <w:t xml:space="preserve">Street Sweeper. </w:t>
      </w:r>
      <w:r w:rsidRPr="00DC1144">
        <w:rPr>
          <w:color w:val="auto"/>
        </w:rPr>
        <w:t xml:space="preserve">Provide a vacuum equipped or mechanical street sweeper to follow behind the milling machine. The sweeper shall be capable of removing all loose material from the roadway </w:t>
      </w:r>
      <w:r>
        <w:rPr>
          <w:color w:val="auto"/>
        </w:rPr>
        <w:t>to</w:t>
      </w:r>
      <w:r w:rsidRPr="00891304">
        <w:rPr>
          <w:color w:val="auto"/>
        </w:rPr>
        <w:t xml:space="preserve"> </w:t>
      </w:r>
      <w:r w:rsidRPr="00DC1144">
        <w:rPr>
          <w:color w:val="auto"/>
        </w:rPr>
        <w:t>minimiz</w:t>
      </w:r>
      <w:r w:rsidRPr="00891304">
        <w:rPr>
          <w:color w:val="auto"/>
        </w:rPr>
        <w:t>e</w:t>
      </w:r>
      <w:r w:rsidRPr="00DC1144">
        <w:rPr>
          <w:color w:val="auto"/>
        </w:rPr>
        <w:t xml:space="preserve"> dust escaping into the atmosphere. </w:t>
      </w:r>
    </w:p>
    <w:p w14:paraId="06DB340B" w14:textId="77777777" w:rsidR="00D0770B" w:rsidRPr="00DC1144" w:rsidRDefault="00D0770B" w:rsidP="00D0770B">
      <w:pPr>
        <w:pStyle w:val="Default"/>
        <w:tabs>
          <w:tab w:val="left" w:pos="187"/>
          <w:tab w:val="left" w:pos="547"/>
          <w:tab w:val="left" w:pos="907"/>
          <w:tab w:val="left" w:pos="1267"/>
        </w:tabs>
        <w:jc w:val="both"/>
        <w:rPr>
          <w:b/>
          <w:bCs/>
          <w:color w:val="auto"/>
        </w:rPr>
      </w:pPr>
    </w:p>
    <w:p w14:paraId="22684604" w14:textId="0068E420" w:rsidR="00D0770B" w:rsidRPr="00891304" w:rsidRDefault="00D0770B" w:rsidP="00D0770B">
      <w:pPr>
        <w:pStyle w:val="Default"/>
        <w:jc w:val="both"/>
        <w:rPr>
          <w:color w:val="auto"/>
        </w:rPr>
      </w:pPr>
      <w:r w:rsidRPr="00DC1144">
        <w:rPr>
          <w:b/>
          <w:bCs/>
          <w:color w:val="auto"/>
        </w:rPr>
        <w:t xml:space="preserve">508.03.02 Control Strip.  </w:t>
      </w:r>
      <w:r w:rsidRPr="00DC1144">
        <w:rPr>
          <w:color w:val="auto"/>
        </w:rPr>
        <w:t xml:space="preserve">Mill a control strip at least </w:t>
      </w:r>
      <w:r w:rsidRPr="00891304">
        <w:rPr>
          <w:color w:val="auto"/>
        </w:rPr>
        <w:t xml:space="preserve">500 ft </w:t>
      </w:r>
      <w:r w:rsidRPr="00462A67">
        <w:rPr>
          <w:color w:val="auto"/>
        </w:rPr>
        <w:t xml:space="preserve">in length with a uniformly textured surface and cross section </w:t>
      </w:r>
      <w:r w:rsidRPr="005E6DEF">
        <w:rPr>
          <w:color w:val="auto"/>
        </w:rPr>
        <w:t xml:space="preserve">as approved. The resulting surface shall be true to the established grade and verified every </w:t>
      </w:r>
      <w:r w:rsidRPr="00891304">
        <w:rPr>
          <w:color w:val="auto"/>
        </w:rPr>
        <w:t>50 ft</w:t>
      </w:r>
      <w:r w:rsidRPr="00462A67">
        <w:rPr>
          <w:color w:val="auto"/>
        </w:rPr>
        <w:t xml:space="preserve"> with a </w:t>
      </w:r>
      <w:r w:rsidRPr="00891304">
        <w:rPr>
          <w:color w:val="auto"/>
        </w:rPr>
        <w:t>10</w:t>
      </w:r>
      <w:r w:rsidR="006A1C04">
        <w:rPr>
          <w:color w:val="auto"/>
        </w:rPr>
        <w:t> </w:t>
      </w:r>
      <w:r w:rsidRPr="00891304">
        <w:rPr>
          <w:color w:val="auto"/>
        </w:rPr>
        <w:t xml:space="preserve">ft </w:t>
      </w:r>
      <w:r w:rsidRPr="00462A67">
        <w:rPr>
          <w:color w:val="auto"/>
        </w:rPr>
        <w:t xml:space="preserve">straightedge to test the transverse and longitudinal surface </w:t>
      </w:r>
      <w:r w:rsidRPr="00462A67">
        <w:rPr>
          <w:color w:val="auto"/>
        </w:rPr>
        <w:lastRenderedPageBreak/>
        <w:t>tolerance at ±</w:t>
      </w:r>
      <w:r w:rsidRPr="00891304">
        <w:rPr>
          <w:color w:val="auto"/>
        </w:rPr>
        <w:t>1/4 in.</w:t>
      </w:r>
      <w:r>
        <w:rPr>
          <w:color w:val="auto"/>
        </w:rPr>
        <w:t xml:space="preserve"> </w:t>
      </w:r>
      <w:r w:rsidRPr="00DC1144">
        <w:rPr>
          <w:color w:val="auto"/>
        </w:rPr>
        <w:t xml:space="preserve"> </w:t>
      </w:r>
      <w:r w:rsidRPr="00891304">
        <w:rPr>
          <w:color w:val="auto"/>
        </w:rPr>
        <w:t>The Contractor has the option to choose either Sand Patch Test (MSMT 413) or the Straightedge Test as shown in Table 1</w:t>
      </w:r>
      <w:r>
        <w:rPr>
          <w:color w:val="auto"/>
        </w:rPr>
        <w:t xml:space="preserve"> -</w:t>
      </w:r>
      <w:r w:rsidRPr="00891304">
        <w:rPr>
          <w:color w:val="auto"/>
        </w:rPr>
        <w:t xml:space="preserve"> Texture Requirements.</w:t>
      </w:r>
    </w:p>
    <w:p w14:paraId="1552CDE3" w14:textId="77777777" w:rsidR="00D0770B" w:rsidRPr="00891304" w:rsidRDefault="00D0770B" w:rsidP="00D0770B">
      <w:pPr>
        <w:pStyle w:val="Default"/>
        <w:jc w:val="both"/>
        <w:rPr>
          <w:color w:val="auto"/>
        </w:rPr>
      </w:pPr>
    </w:p>
    <w:p w14:paraId="24B14D6A" w14:textId="77777777" w:rsidR="00D0770B" w:rsidRPr="003A02DC" w:rsidRDefault="00D0770B" w:rsidP="00D0770B">
      <w:pPr>
        <w:pStyle w:val="BodyText3"/>
        <w:tabs>
          <w:tab w:val="left" w:pos="187"/>
          <w:tab w:val="left" w:pos="547"/>
          <w:tab w:val="left" w:pos="907"/>
          <w:tab w:val="left" w:pos="1267"/>
        </w:tabs>
        <w:jc w:val="center"/>
        <w:rPr>
          <w:color w:val="2E74B5" w:themeColor="accent1" w:themeShade="BF"/>
        </w:rPr>
      </w:pPr>
      <w:r w:rsidRPr="00DC1144">
        <w:rPr>
          <w:b/>
          <w:i w:val="0"/>
          <w:szCs w:val="24"/>
        </w:rPr>
        <w:t>Table 1 – Texture Requirements</w:t>
      </w:r>
    </w:p>
    <w:tbl>
      <w:tblPr>
        <w:tblpPr w:leftFromText="180" w:rightFromText="180" w:vertAnchor="text" w:horzAnchor="margin" w:tblpXSpec="center" w:tblpY="112"/>
        <w:tblW w:w="8995" w:type="dxa"/>
        <w:tblLook w:val="04A0" w:firstRow="1" w:lastRow="0" w:firstColumn="1" w:lastColumn="0" w:noHBand="0" w:noVBand="1"/>
      </w:tblPr>
      <w:tblGrid>
        <w:gridCol w:w="1620"/>
        <w:gridCol w:w="3145"/>
        <w:gridCol w:w="4230"/>
      </w:tblGrid>
      <w:tr w:rsidR="00D0770B" w:rsidRPr="00DC1144" w14:paraId="07583EF5" w14:textId="77777777" w:rsidTr="00DD0069">
        <w:trPr>
          <w:trHeight w:val="31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AE14" w14:textId="77777777" w:rsidR="00D0770B" w:rsidRPr="00DC1144" w:rsidRDefault="00D0770B" w:rsidP="00DD0069">
            <w:pPr>
              <w:jc w:val="center"/>
              <w:rPr>
                <w:b/>
                <w:bCs/>
                <w:szCs w:val="24"/>
              </w:rPr>
            </w:pPr>
            <w:r w:rsidRPr="00DC1144">
              <w:rPr>
                <w:b/>
                <w:bCs/>
                <w:szCs w:val="24"/>
              </w:rPr>
              <w:t>Milling Type</w:t>
            </w:r>
          </w:p>
        </w:tc>
        <w:tc>
          <w:tcPr>
            <w:tcW w:w="3145" w:type="dxa"/>
            <w:tcBorders>
              <w:top w:val="single" w:sz="4" w:space="0" w:color="auto"/>
              <w:left w:val="nil"/>
              <w:bottom w:val="single" w:sz="4" w:space="0" w:color="auto"/>
              <w:right w:val="single" w:sz="4" w:space="0" w:color="auto"/>
            </w:tcBorders>
            <w:shd w:val="clear" w:color="auto" w:fill="auto"/>
            <w:noWrap/>
            <w:vAlign w:val="center"/>
            <w:hideMark/>
          </w:tcPr>
          <w:p w14:paraId="5F6A158C" w14:textId="77777777" w:rsidR="00D0770B" w:rsidRPr="00DC1144" w:rsidRDefault="00D0770B" w:rsidP="00DD0069">
            <w:pPr>
              <w:jc w:val="center"/>
              <w:rPr>
                <w:b/>
                <w:bCs/>
                <w:spacing w:val="-3"/>
                <w:szCs w:val="24"/>
              </w:rPr>
            </w:pPr>
            <w:r w:rsidRPr="00DC1144">
              <w:rPr>
                <w:b/>
                <w:bCs/>
                <w:spacing w:val="-3"/>
                <w:szCs w:val="24"/>
              </w:rPr>
              <w:t xml:space="preserve">Minimum Average Diameter </w:t>
            </w:r>
          </w:p>
          <w:p w14:paraId="03C9855D" w14:textId="77777777" w:rsidR="00D0770B" w:rsidRPr="00DC1144" w:rsidRDefault="00D0770B" w:rsidP="00DD0069">
            <w:pPr>
              <w:jc w:val="center"/>
              <w:rPr>
                <w:b/>
                <w:bCs/>
                <w:spacing w:val="-3"/>
                <w:szCs w:val="24"/>
              </w:rPr>
            </w:pPr>
            <w:r w:rsidRPr="00DC1144">
              <w:rPr>
                <w:b/>
                <w:bCs/>
                <w:spacing w:val="-3"/>
                <w:szCs w:val="24"/>
              </w:rPr>
              <w:t>Per Sand Patch Option</w:t>
            </w:r>
            <w:r>
              <w:rPr>
                <w:b/>
                <w:bCs/>
                <w:spacing w:val="-3"/>
                <w:szCs w:val="24"/>
              </w:rPr>
              <w:t xml:space="preserve"> </w:t>
            </w:r>
            <w:r w:rsidRPr="006E2FDF">
              <w:rPr>
                <w:b/>
                <w:bCs/>
                <w:spacing w:val="-3"/>
                <w:szCs w:val="24"/>
              </w:rPr>
              <w:t xml:space="preserve">(in.) </w:t>
            </w:r>
          </w:p>
        </w:tc>
        <w:tc>
          <w:tcPr>
            <w:tcW w:w="4230" w:type="dxa"/>
            <w:tcBorders>
              <w:top w:val="single" w:sz="4" w:space="0" w:color="auto"/>
              <w:left w:val="nil"/>
              <w:bottom w:val="single" w:sz="4" w:space="0" w:color="auto"/>
              <w:right w:val="single" w:sz="4" w:space="0" w:color="auto"/>
            </w:tcBorders>
          </w:tcPr>
          <w:p w14:paraId="650DEAAB" w14:textId="77777777" w:rsidR="00D0770B" w:rsidRPr="00DC1144" w:rsidRDefault="00D0770B" w:rsidP="00DD0069">
            <w:pPr>
              <w:jc w:val="center"/>
              <w:rPr>
                <w:b/>
                <w:bCs/>
                <w:spacing w:val="-3"/>
                <w:szCs w:val="24"/>
              </w:rPr>
            </w:pPr>
            <w:r w:rsidRPr="00DC1144">
              <w:rPr>
                <w:b/>
                <w:bCs/>
                <w:spacing w:val="-3"/>
                <w:szCs w:val="24"/>
              </w:rPr>
              <w:t xml:space="preserve">Maximum Ridge to Ridge Distance </w:t>
            </w:r>
          </w:p>
          <w:p w14:paraId="61F09090" w14:textId="77777777" w:rsidR="00D0770B" w:rsidRPr="00DC1144" w:rsidRDefault="00D0770B" w:rsidP="00DD0069">
            <w:pPr>
              <w:jc w:val="center"/>
              <w:rPr>
                <w:b/>
                <w:bCs/>
                <w:spacing w:val="-3"/>
                <w:szCs w:val="24"/>
              </w:rPr>
            </w:pPr>
            <w:r w:rsidRPr="00DC1144">
              <w:rPr>
                <w:b/>
                <w:bCs/>
                <w:spacing w:val="-3"/>
                <w:szCs w:val="24"/>
              </w:rPr>
              <w:t>and Ridge to Bottom Height</w:t>
            </w:r>
          </w:p>
          <w:p w14:paraId="64E6DA79" w14:textId="77777777" w:rsidR="00D0770B" w:rsidRPr="00DC1144" w:rsidRDefault="00D0770B" w:rsidP="00DD0069">
            <w:pPr>
              <w:jc w:val="center"/>
              <w:rPr>
                <w:b/>
                <w:bCs/>
                <w:spacing w:val="-3"/>
                <w:szCs w:val="24"/>
              </w:rPr>
            </w:pPr>
            <w:r w:rsidRPr="00DC1144">
              <w:rPr>
                <w:b/>
                <w:bCs/>
                <w:spacing w:val="-3"/>
                <w:szCs w:val="24"/>
              </w:rPr>
              <w:t xml:space="preserve">Per Straightedge </w:t>
            </w:r>
            <w:r w:rsidRPr="006E2FDF">
              <w:rPr>
                <w:b/>
                <w:bCs/>
                <w:spacing w:val="-3"/>
                <w:szCs w:val="24"/>
              </w:rPr>
              <w:t>Option (in.)</w:t>
            </w:r>
          </w:p>
        </w:tc>
      </w:tr>
      <w:tr w:rsidR="00D0770B" w:rsidRPr="00DC1144" w14:paraId="471F6DBF" w14:textId="77777777" w:rsidTr="00DD0069">
        <w:trPr>
          <w:trHeight w:val="315"/>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14:paraId="5F73FF2A" w14:textId="77777777" w:rsidR="00D0770B" w:rsidRPr="00DC1144" w:rsidRDefault="00D0770B" w:rsidP="00DD0069">
            <w:pPr>
              <w:jc w:val="center"/>
              <w:rPr>
                <w:spacing w:val="-3"/>
                <w:szCs w:val="24"/>
              </w:rPr>
            </w:pPr>
            <w:r w:rsidRPr="00DC1144">
              <w:rPr>
                <w:spacing w:val="-3"/>
                <w:szCs w:val="24"/>
              </w:rPr>
              <w:t>Standard</w:t>
            </w:r>
          </w:p>
        </w:tc>
        <w:tc>
          <w:tcPr>
            <w:tcW w:w="3145" w:type="dxa"/>
            <w:tcBorders>
              <w:top w:val="nil"/>
              <w:left w:val="nil"/>
              <w:bottom w:val="single" w:sz="4" w:space="0" w:color="auto"/>
              <w:right w:val="single" w:sz="4" w:space="0" w:color="auto"/>
            </w:tcBorders>
            <w:shd w:val="clear" w:color="auto" w:fill="auto"/>
            <w:noWrap/>
            <w:vAlign w:val="bottom"/>
            <w:hideMark/>
          </w:tcPr>
          <w:p w14:paraId="0010D703" w14:textId="77777777" w:rsidR="00D0770B" w:rsidRPr="00DC1144" w:rsidRDefault="00D0770B" w:rsidP="00DD0069">
            <w:pPr>
              <w:jc w:val="center"/>
              <w:rPr>
                <w:spacing w:val="-3"/>
                <w:szCs w:val="24"/>
              </w:rPr>
            </w:pPr>
            <w:r w:rsidRPr="00DC1144">
              <w:rPr>
                <w:spacing w:val="-3"/>
                <w:szCs w:val="24"/>
              </w:rPr>
              <w:t xml:space="preserve">9 </w:t>
            </w:r>
          </w:p>
        </w:tc>
        <w:tc>
          <w:tcPr>
            <w:tcW w:w="4230" w:type="dxa"/>
            <w:tcBorders>
              <w:top w:val="nil"/>
              <w:left w:val="nil"/>
              <w:bottom w:val="single" w:sz="4" w:space="0" w:color="auto"/>
              <w:right w:val="single" w:sz="4" w:space="0" w:color="auto"/>
            </w:tcBorders>
          </w:tcPr>
          <w:p w14:paraId="21153F05" w14:textId="77777777" w:rsidR="00D0770B" w:rsidRPr="00DC1144" w:rsidRDefault="00D0770B" w:rsidP="00DD0069">
            <w:pPr>
              <w:jc w:val="center"/>
              <w:rPr>
                <w:spacing w:val="-3"/>
                <w:szCs w:val="24"/>
              </w:rPr>
            </w:pPr>
            <w:r w:rsidRPr="00DC1144">
              <w:rPr>
                <w:spacing w:val="-3"/>
                <w:szCs w:val="24"/>
              </w:rPr>
              <w:t xml:space="preserve">5/8 </w:t>
            </w:r>
          </w:p>
        </w:tc>
      </w:tr>
      <w:tr w:rsidR="00D0770B" w:rsidRPr="00DC1144" w14:paraId="366A4667" w14:textId="77777777" w:rsidTr="00DD0069">
        <w:trPr>
          <w:trHeight w:val="315"/>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14:paraId="1BC21214" w14:textId="77777777" w:rsidR="00D0770B" w:rsidRPr="00DC1144" w:rsidRDefault="00D0770B" w:rsidP="00DD0069">
            <w:pPr>
              <w:jc w:val="center"/>
              <w:rPr>
                <w:spacing w:val="-3"/>
                <w:szCs w:val="24"/>
              </w:rPr>
            </w:pPr>
            <w:r w:rsidRPr="00DC1144">
              <w:rPr>
                <w:spacing w:val="-3"/>
                <w:szCs w:val="24"/>
              </w:rPr>
              <w:t>Fine</w:t>
            </w:r>
          </w:p>
        </w:tc>
        <w:tc>
          <w:tcPr>
            <w:tcW w:w="3145" w:type="dxa"/>
            <w:tcBorders>
              <w:top w:val="nil"/>
              <w:left w:val="nil"/>
              <w:bottom w:val="single" w:sz="4" w:space="0" w:color="auto"/>
              <w:right w:val="single" w:sz="4" w:space="0" w:color="auto"/>
            </w:tcBorders>
            <w:shd w:val="clear" w:color="auto" w:fill="auto"/>
            <w:noWrap/>
            <w:hideMark/>
          </w:tcPr>
          <w:p w14:paraId="7F3C4CFF" w14:textId="77777777" w:rsidR="00D0770B" w:rsidRPr="00DC1144" w:rsidRDefault="00D0770B" w:rsidP="00DD0069">
            <w:pPr>
              <w:jc w:val="center"/>
              <w:rPr>
                <w:rFonts w:cs="Arial"/>
                <w:szCs w:val="24"/>
              </w:rPr>
            </w:pPr>
            <w:r w:rsidRPr="00DC1144">
              <w:rPr>
                <w:rFonts w:cs="Arial"/>
                <w:szCs w:val="24"/>
              </w:rPr>
              <w:t xml:space="preserve">11 </w:t>
            </w:r>
          </w:p>
        </w:tc>
        <w:tc>
          <w:tcPr>
            <w:tcW w:w="4230" w:type="dxa"/>
            <w:tcBorders>
              <w:top w:val="nil"/>
              <w:left w:val="nil"/>
              <w:bottom w:val="single" w:sz="4" w:space="0" w:color="auto"/>
              <w:right w:val="single" w:sz="4" w:space="0" w:color="auto"/>
            </w:tcBorders>
          </w:tcPr>
          <w:p w14:paraId="4762DAA2" w14:textId="77777777" w:rsidR="00D0770B" w:rsidRPr="00DC1144" w:rsidRDefault="00D0770B" w:rsidP="00DD0069">
            <w:pPr>
              <w:jc w:val="center"/>
              <w:rPr>
                <w:rFonts w:cs="Arial"/>
                <w:szCs w:val="24"/>
              </w:rPr>
            </w:pPr>
            <w:r w:rsidRPr="00DC1144">
              <w:rPr>
                <w:rFonts w:cs="Arial"/>
                <w:szCs w:val="24"/>
              </w:rPr>
              <w:t xml:space="preserve">3/8 </w:t>
            </w:r>
          </w:p>
        </w:tc>
      </w:tr>
      <w:tr w:rsidR="00D0770B" w:rsidRPr="00DC1144" w14:paraId="5BFD0FAF" w14:textId="77777777" w:rsidTr="00DD0069">
        <w:trPr>
          <w:trHeight w:val="31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BB72F" w14:textId="77777777" w:rsidR="00D0770B" w:rsidRPr="00DC1144" w:rsidRDefault="00D0770B" w:rsidP="00DD0069">
            <w:pPr>
              <w:jc w:val="center"/>
              <w:rPr>
                <w:rFonts w:cs="Arial"/>
                <w:szCs w:val="24"/>
              </w:rPr>
            </w:pPr>
            <w:r w:rsidRPr="00DC1144">
              <w:rPr>
                <w:rFonts w:cs="Arial"/>
                <w:szCs w:val="24"/>
              </w:rPr>
              <w:t>Micro</w:t>
            </w:r>
          </w:p>
        </w:tc>
        <w:tc>
          <w:tcPr>
            <w:tcW w:w="3145" w:type="dxa"/>
            <w:tcBorders>
              <w:top w:val="single" w:sz="4" w:space="0" w:color="auto"/>
              <w:left w:val="nil"/>
              <w:bottom w:val="single" w:sz="4" w:space="0" w:color="auto"/>
              <w:right w:val="single" w:sz="4" w:space="0" w:color="auto"/>
            </w:tcBorders>
            <w:shd w:val="clear" w:color="auto" w:fill="auto"/>
            <w:noWrap/>
            <w:hideMark/>
          </w:tcPr>
          <w:p w14:paraId="104F50C8" w14:textId="77777777" w:rsidR="00D0770B" w:rsidRPr="00DC1144" w:rsidRDefault="00D0770B" w:rsidP="00DD0069">
            <w:pPr>
              <w:jc w:val="center"/>
              <w:rPr>
                <w:rFonts w:cs="Arial"/>
                <w:szCs w:val="24"/>
              </w:rPr>
            </w:pPr>
            <w:r w:rsidRPr="00DC1144">
              <w:rPr>
                <w:rFonts w:cs="Arial"/>
                <w:szCs w:val="24"/>
              </w:rPr>
              <w:t xml:space="preserve">14 </w:t>
            </w:r>
          </w:p>
        </w:tc>
        <w:tc>
          <w:tcPr>
            <w:tcW w:w="4230" w:type="dxa"/>
            <w:tcBorders>
              <w:top w:val="single" w:sz="4" w:space="0" w:color="auto"/>
              <w:left w:val="nil"/>
              <w:bottom w:val="single" w:sz="4" w:space="0" w:color="auto"/>
              <w:right w:val="single" w:sz="4" w:space="0" w:color="auto"/>
            </w:tcBorders>
          </w:tcPr>
          <w:p w14:paraId="4DDABFCE" w14:textId="77777777" w:rsidR="00D0770B" w:rsidRPr="00DC1144" w:rsidRDefault="00D0770B" w:rsidP="00DD0069">
            <w:pPr>
              <w:jc w:val="center"/>
              <w:rPr>
                <w:rFonts w:cs="Arial"/>
                <w:szCs w:val="24"/>
              </w:rPr>
            </w:pPr>
            <w:r w:rsidRPr="006E2FDF">
              <w:rPr>
                <w:rFonts w:cs="Arial"/>
                <w:szCs w:val="24"/>
              </w:rPr>
              <w:t xml:space="preserve">1/4 </w:t>
            </w:r>
          </w:p>
        </w:tc>
      </w:tr>
    </w:tbl>
    <w:p w14:paraId="164FA237" w14:textId="77777777" w:rsidR="00D0770B" w:rsidRPr="00DC1144" w:rsidRDefault="00D0770B" w:rsidP="00D0770B">
      <w:pPr>
        <w:pStyle w:val="Default"/>
        <w:jc w:val="both"/>
        <w:rPr>
          <w:color w:val="auto"/>
        </w:rPr>
      </w:pPr>
    </w:p>
    <w:p w14:paraId="080ED234" w14:textId="77777777" w:rsidR="00D0770B" w:rsidRPr="00DC1144" w:rsidRDefault="00D0770B" w:rsidP="00D0770B">
      <w:pPr>
        <w:pStyle w:val="Default"/>
        <w:jc w:val="both"/>
        <w:rPr>
          <w:color w:val="auto"/>
        </w:rPr>
      </w:pPr>
      <w:r>
        <w:rPr>
          <w:color w:val="auto"/>
        </w:rPr>
        <w:t xml:space="preserve">   Do not per</w:t>
      </w:r>
      <w:r w:rsidRPr="00DC1144">
        <w:rPr>
          <w:color w:val="auto"/>
        </w:rPr>
        <w:t xml:space="preserve">form pavement macrotexture </w:t>
      </w:r>
      <w:r>
        <w:rPr>
          <w:color w:val="auto"/>
        </w:rPr>
        <w:t xml:space="preserve">measurements </w:t>
      </w:r>
      <w:r w:rsidRPr="00DC1144">
        <w:rPr>
          <w:color w:val="auto"/>
        </w:rPr>
        <w:t xml:space="preserve">in areas where there is rutting, exposed delamination, within several feet of any structure, in areas that will not hold the pattern, or where the previously milled surface texture is exposed. </w:t>
      </w:r>
    </w:p>
    <w:p w14:paraId="3BA2CD89" w14:textId="77777777" w:rsidR="00D0770B" w:rsidRPr="00DC1144" w:rsidRDefault="00D0770B" w:rsidP="00D0770B">
      <w:pPr>
        <w:pStyle w:val="Default"/>
        <w:tabs>
          <w:tab w:val="left" w:pos="187"/>
          <w:tab w:val="left" w:pos="547"/>
          <w:tab w:val="left" w:pos="907"/>
          <w:tab w:val="left" w:pos="1267"/>
        </w:tabs>
        <w:jc w:val="both"/>
        <w:rPr>
          <w:rFonts w:cs="Arial"/>
          <w:color w:val="auto"/>
        </w:rPr>
      </w:pPr>
      <w:r w:rsidRPr="00DC1144">
        <w:rPr>
          <w:rFonts w:cs="Arial"/>
          <w:color w:val="auto"/>
          <w:sz w:val="20"/>
        </w:rPr>
        <w:t xml:space="preserve">  </w:t>
      </w:r>
    </w:p>
    <w:p w14:paraId="6FB3E6E5" w14:textId="77777777" w:rsidR="00D0770B" w:rsidRPr="00DC1144" w:rsidRDefault="00D0770B" w:rsidP="00D0770B">
      <w:pPr>
        <w:pStyle w:val="Default"/>
        <w:tabs>
          <w:tab w:val="left" w:pos="187"/>
          <w:tab w:val="left" w:pos="547"/>
          <w:tab w:val="left" w:pos="907"/>
          <w:tab w:val="left" w:pos="1267"/>
        </w:tabs>
        <w:jc w:val="both"/>
        <w:rPr>
          <w:color w:val="auto"/>
        </w:rPr>
      </w:pPr>
      <w:r w:rsidRPr="00DC1144">
        <w:rPr>
          <w:rFonts w:cs="Arial"/>
          <w:b/>
          <w:bCs/>
          <w:color w:val="auto"/>
        </w:rPr>
        <w:t>508.03.03 Pavement Mil</w:t>
      </w:r>
      <w:r>
        <w:rPr>
          <w:b/>
          <w:bCs/>
          <w:color w:val="auto"/>
          <w:spacing w:val="-3"/>
        </w:rPr>
        <w:t>ling.</w:t>
      </w:r>
      <w:r w:rsidRPr="00DC1144">
        <w:rPr>
          <w:b/>
          <w:bCs/>
          <w:color w:val="auto"/>
          <w:spacing w:val="-3"/>
        </w:rPr>
        <w:t xml:space="preserve"> </w:t>
      </w:r>
      <w:r w:rsidRPr="00DC1144">
        <w:rPr>
          <w:color w:val="auto"/>
          <w:spacing w:val="-3"/>
        </w:rPr>
        <w:t xml:space="preserve">Mill one lane at a time using all automatic control devices.  If the milling depth exceeds </w:t>
      </w:r>
      <w:r w:rsidRPr="00583209">
        <w:rPr>
          <w:color w:val="auto"/>
          <w:spacing w:val="-3"/>
        </w:rPr>
        <w:t xml:space="preserve">2.5 in., </w:t>
      </w:r>
      <w:r w:rsidRPr="00DC1144">
        <w:rPr>
          <w:color w:val="auto"/>
          <w:spacing w:val="-3"/>
        </w:rPr>
        <w:t>mill the abutting lane or shoulder on roadways carrying traff</w:t>
      </w:r>
      <w:r w:rsidRPr="00DC1144">
        <w:rPr>
          <w:color w:val="auto"/>
        </w:rPr>
        <w:t>ic on the same day.  Mill the abutting lanes and shoulder prior to weekends or temporary shutdowns, regardless of depth.  The abutting lane or shoulder may be milled on alternate days if the milling depth is 2.5</w:t>
      </w:r>
      <w:r>
        <w:rPr>
          <w:color w:val="auto"/>
        </w:rPr>
        <w:t> </w:t>
      </w:r>
      <w:r w:rsidRPr="00DC1144">
        <w:rPr>
          <w:color w:val="auto"/>
        </w:rPr>
        <w:t xml:space="preserve">in. or less.  Provide adequate </w:t>
      </w:r>
      <w:proofErr w:type="gramStart"/>
      <w:r w:rsidRPr="004A6997">
        <w:rPr>
          <w:color w:val="auto"/>
        </w:rPr>
        <w:t xml:space="preserve">advance </w:t>
      </w:r>
      <w:r w:rsidRPr="00DC1144">
        <w:rPr>
          <w:color w:val="auto"/>
        </w:rPr>
        <w:t>warning</w:t>
      </w:r>
      <w:proofErr w:type="gramEnd"/>
      <w:r w:rsidRPr="00DC1144">
        <w:rPr>
          <w:color w:val="auto"/>
        </w:rPr>
        <w:t xml:space="preserve"> devices where uneven pavement joints exist as specified.  Provide positive drainage to prevent accumulation of water on the milled pavement as directed.</w:t>
      </w:r>
    </w:p>
    <w:p w14:paraId="63ADCF22" w14:textId="77777777" w:rsidR="00D0770B" w:rsidRPr="00DC1144" w:rsidRDefault="00D0770B" w:rsidP="00D0770B">
      <w:pPr>
        <w:pStyle w:val="Default"/>
        <w:tabs>
          <w:tab w:val="left" w:pos="187"/>
          <w:tab w:val="left" w:pos="547"/>
          <w:tab w:val="left" w:pos="907"/>
          <w:tab w:val="left" w:pos="1267"/>
        </w:tabs>
        <w:jc w:val="both"/>
        <w:rPr>
          <w:color w:val="auto"/>
        </w:rPr>
      </w:pPr>
    </w:p>
    <w:p w14:paraId="1DF03394" w14:textId="670648DA" w:rsidR="00D0770B" w:rsidRPr="006125E6" w:rsidRDefault="00D0770B" w:rsidP="00D0770B">
      <w:pPr>
        <w:pStyle w:val="Default"/>
        <w:tabs>
          <w:tab w:val="left" w:pos="187"/>
          <w:tab w:val="left" w:pos="547"/>
          <w:tab w:val="left" w:pos="907"/>
          <w:tab w:val="left" w:pos="1267"/>
        </w:tabs>
        <w:jc w:val="both"/>
        <w:rPr>
          <w:color w:val="auto"/>
          <w:highlight w:val="yellow"/>
        </w:rPr>
      </w:pPr>
      <w:r w:rsidRPr="00891304">
        <w:rPr>
          <w:b/>
          <w:color w:val="auto"/>
        </w:rPr>
        <w:t>Straightedge Testing</w:t>
      </w:r>
      <w:r w:rsidRPr="00891304">
        <w:rPr>
          <w:color w:val="auto"/>
        </w:rPr>
        <w:t>. Verify surface tolerances with a 10</w:t>
      </w:r>
      <w:r w:rsidR="006A1C04">
        <w:rPr>
          <w:color w:val="auto"/>
        </w:rPr>
        <w:t> </w:t>
      </w:r>
      <w:r w:rsidRPr="00891304">
        <w:rPr>
          <w:color w:val="auto"/>
        </w:rPr>
        <w:t xml:space="preserve">ft straightedge at a minimum of five random locations daily. The variation of the top of two ridges from the testing edge of the straightedge, between two ridge contact points, shall not exceed values in Table 1. The variation from the top of the ridge to the bottom of the groove adjacent to that ridge shall not exceed values in Table 1. Correct unsatisfactory surfaces at no additional cost. Report test information per the QCP. </w:t>
      </w:r>
    </w:p>
    <w:p w14:paraId="22F781A5" w14:textId="77777777" w:rsidR="00D0770B" w:rsidRPr="006125E6" w:rsidRDefault="00D0770B" w:rsidP="00D0770B">
      <w:pPr>
        <w:pStyle w:val="Default"/>
        <w:tabs>
          <w:tab w:val="left" w:pos="187"/>
          <w:tab w:val="left" w:pos="547"/>
          <w:tab w:val="left" w:pos="907"/>
          <w:tab w:val="left" w:pos="1267"/>
        </w:tabs>
        <w:jc w:val="both"/>
        <w:rPr>
          <w:color w:val="auto"/>
          <w:highlight w:val="yellow"/>
        </w:rPr>
      </w:pPr>
    </w:p>
    <w:p w14:paraId="0C35585B" w14:textId="77777777" w:rsidR="00D0770B" w:rsidRPr="00891304" w:rsidRDefault="00D0770B" w:rsidP="00D0770B">
      <w:pPr>
        <w:pStyle w:val="Default"/>
        <w:tabs>
          <w:tab w:val="left" w:pos="187"/>
          <w:tab w:val="left" w:pos="547"/>
          <w:tab w:val="left" w:pos="907"/>
          <w:tab w:val="left" w:pos="1267"/>
        </w:tabs>
        <w:jc w:val="both"/>
        <w:rPr>
          <w:color w:val="auto"/>
        </w:rPr>
      </w:pPr>
      <w:r w:rsidRPr="00891304">
        <w:rPr>
          <w:b/>
          <w:color w:val="auto"/>
        </w:rPr>
        <w:t>Sand Patch Testing</w:t>
      </w:r>
      <w:r w:rsidRPr="00891304">
        <w:rPr>
          <w:color w:val="auto"/>
        </w:rPr>
        <w:t>. Verify surface texture requirements in Table 1 by performing random daily visual checks. Ensure the milling continues to exhibit a uniformly textured surface and cross section as produced in the Control Strip, as determined.</w:t>
      </w:r>
    </w:p>
    <w:p w14:paraId="758B647C" w14:textId="77777777" w:rsidR="00D0770B" w:rsidRDefault="00D0770B" w:rsidP="00D0770B">
      <w:pPr>
        <w:autoSpaceDE w:val="0"/>
        <w:autoSpaceDN w:val="0"/>
        <w:jc w:val="both"/>
        <w:rPr>
          <w:szCs w:val="24"/>
        </w:rPr>
      </w:pPr>
    </w:p>
    <w:p w14:paraId="7F9AE98C" w14:textId="77777777" w:rsidR="00D0770B" w:rsidRDefault="00D0770B" w:rsidP="00D0770B">
      <w:pPr>
        <w:autoSpaceDE w:val="0"/>
        <w:autoSpaceDN w:val="0"/>
        <w:jc w:val="both"/>
      </w:pPr>
      <w:r>
        <w:rPr>
          <w:szCs w:val="24"/>
        </w:rPr>
        <w:t xml:space="preserve">   </w:t>
      </w:r>
      <w:r w:rsidRPr="00C96709">
        <w:rPr>
          <w:szCs w:val="24"/>
        </w:rPr>
        <w:t>Fill all depressions, potholes, and other irregularities using an asphalt mix after the milling is complete.  Construct an asphalt wedge at existing water valves, meters, manhole covers, etc.</w:t>
      </w:r>
      <w:r>
        <w:rPr>
          <w:szCs w:val="24"/>
        </w:rPr>
        <w:t xml:space="preserve"> per </w:t>
      </w:r>
      <w:r w:rsidRPr="00891304">
        <w:t>Section</w:t>
      </w:r>
      <w:r w:rsidRPr="00891304">
        <w:rPr>
          <w:szCs w:val="24"/>
        </w:rPr>
        <w:t> </w:t>
      </w:r>
      <w:r w:rsidRPr="00891304">
        <w:t>106</w:t>
      </w:r>
      <w:r>
        <w:rPr>
          <w:szCs w:val="24"/>
        </w:rPr>
        <w:t xml:space="preserve">. </w:t>
      </w:r>
      <w:r w:rsidRPr="00C96709">
        <w:rPr>
          <w:szCs w:val="24"/>
        </w:rPr>
        <w:t>Where sound pavement has been gouged, torn, or otherwise damaged during the milling operations or damage is done to other property including utility frames, grates and covers,</w:t>
      </w:r>
      <w:r w:rsidRPr="00DC1144">
        <w:t xml:space="preserve"> </w:t>
      </w:r>
      <w:r w:rsidRPr="00891304">
        <w:rPr>
          <w:szCs w:val="24"/>
        </w:rPr>
        <w:t>make repairs</w:t>
      </w:r>
      <w:r w:rsidRPr="00891304">
        <w:t xml:space="preserve"> </w:t>
      </w:r>
      <w:r w:rsidRPr="00DC1144">
        <w:t>at no additional cost.</w:t>
      </w:r>
    </w:p>
    <w:p w14:paraId="74FE8D7A" w14:textId="77777777" w:rsidR="00D0770B" w:rsidRPr="00DC1144" w:rsidRDefault="00D0770B" w:rsidP="00D0770B">
      <w:pPr>
        <w:autoSpaceDE w:val="0"/>
        <w:autoSpaceDN w:val="0"/>
        <w:jc w:val="both"/>
      </w:pPr>
    </w:p>
    <w:p w14:paraId="648677A1" w14:textId="77777777" w:rsidR="00D0770B" w:rsidRDefault="00D0770B" w:rsidP="00D0770B">
      <w:pPr>
        <w:autoSpaceDE w:val="0"/>
        <w:autoSpaceDN w:val="0"/>
        <w:jc w:val="both"/>
      </w:pPr>
      <w:r>
        <w:t xml:space="preserve">   </w:t>
      </w:r>
      <w:r w:rsidRPr="00DC1144">
        <w:t xml:space="preserve">Areas varying from a true surface </w:t>
      </w:r>
      <w:r>
        <w:t>more than</w:t>
      </w:r>
      <w:r w:rsidRPr="00DC1144">
        <w:t xml:space="preserve"> the tolerance stated in 508.03.02 may be accepted without correction if the Engineer determines that they were caused by a pre-existing condition</w:t>
      </w:r>
      <w:r>
        <w:t xml:space="preserve"> </w:t>
      </w:r>
      <w:r w:rsidRPr="00891304">
        <w:t xml:space="preserve">that </w:t>
      </w:r>
      <w:r w:rsidRPr="00DC1144">
        <w:t xml:space="preserve">the milling operation cannot repair. </w:t>
      </w:r>
    </w:p>
    <w:p w14:paraId="15A85480" w14:textId="77777777" w:rsidR="00D0770B" w:rsidRPr="00DC1144" w:rsidRDefault="00D0770B" w:rsidP="00D0770B">
      <w:pPr>
        <w:autoSpaceDE w:val="0"/>
        <w:autoSpaceDN w:val="0"/>
        <w:jc w:val="both"/>
      </w:pPr>
    </w:p>
    <w:p w14:paraId="75BE7363" w14:textId="57475506" w:rsidR="00D0770B" w:rsidRPr="00DC1144" w:rsidRDefault="00D0770B" w:rsidP="00D0770B">
      <w:pPr>
        <w:pStyle w:val="Default"/>
        <w:tabs>
          <w:tab w:val="left" w:pos="187"/>
          <w:tab w:val="left" w:pos="547"/>
          <w:tab w:val="left" w:pos="907"/>
          <w:tab w:val="left" w:pos="1267"/>
        </w:tabs>
        <w:jc w:val="both"/>
        <w:rPr>
          <w:color w:val="auto"/>
        </w:rPr>
      </w:pPr>
      <w:r>
        <w:rPr>
          <w:color w:val="auto"/>
        </w:rPr>
        <w:lastRenderedPageBreak/>
        <w:t xml:space="preserve">   </w:t>
      </w:r>
      <w:r w:rsidRPr="00DC1144">
        <w:rPr>
          <w:color w:val="auto"/>
        </w:rPr>
        <w:t>The Engineer may require milling of any area where a surface delamination causes a non-uniform texture to occur, at the contract unit price. Where a surface delamination between asphalt layers or a surface delamination between asphalt on Portland cement concrete causes a non-uniform texture</w:t>
      </w:r>
      <w:r>
        <w:rPr>
          <w:color w:val="auto"/>
        </w:rPr>
        <w:t xml:space="preserve"> </w:t>
      </w:r>
      <w:r w:rsidRPr="00DC1144">
        <w:rPr>
          <w:color w:val="auto"/>
        </w:rPr>
        <w:t xml:space="preserve">to occur, the depth of milling shall be adjusted in small increments to a maximum of + </w:t>
      </w:r>
      <w:r w:rsidR="006A1C04">
        <w:rPr>
          <w:color w:val="auto"/>
        </w:rPr>
        <w:t>1/2 in</w:t>
      </w:r>
      <w:r w:rsidRPr="00DC1144">
        <w:rPr>
          <w:color w:val="auto"/>
        </w:rPr>
        <w:t xml:space="preserve">. Tie into curb and gutter as directed. </w:t>
      </w:r>
    </w:p>
    <w:p w14:paraId="265D8258" w14:textId="77777777" w:rsidR="00D0770B" w:rsidRPr="00DC1144" w:rsidRDefault="00D0770B" w:rsidP="00D0770B">
      <w:pPr>
        <w:autoSpaceDE w:val="0"/>
        <w:autoSpaceDN w:val="0"/>
        <w:jc w:val="both"/>
      </w:pPr>
    </w:p>
    <w:p w14:paraId="6C5E3AAA" w14:textId="77777777" w:rsidR="00D0770B" w:rsidRPr="00DC1144" w:rsidRDefault="00D0770B" w:rsidP="00D0770B">
      <w:pPr>
        <w:pStyle w:val="Default"/>
        <w:tabs>
          <w:tab w:val="left" w:pos="187"/>
          <w:tab w:val="left" w:pos="547"/>
          <w:tab w:val="left" w:pos="907"/>
          <w:tab w:val="left" w:pos="1267"/>
        </w:tabs>
        <w:jc w:val="both"/>
        <w:rPr>
          <w:color w:val="auto"/>
        </w:rPr>
      </w:pPr>
      <w:r>
        <w:rPr>
          <w:color w:val="auto"/>
        </w:rPr>
        <w:t xml:space="preserve">   T</w:t>
      </w:r>
      <w:r w:rsidRPr="00DC1144">
        <w:rPr>
          <w:color w:val="auto"/>
        </w:rPr>
        <w:t xml:space="preserve">he finished </w:t>
      </w:r>
      <w:r w:rsidRPr="00891304">
        <w:rPr>
          <w:color w:val="auto"/>
        </w:rPr>
        <w:t xml:space="preserve">milled </w:t>
      </w:r>
      <w:r w:rsidRPr="00DC1144">
        <w:rPr>
          <w:color w:val="auto"/>
        </w:rPr>
        <w:t>surface shall provide a smooth surface with straight longitudinal striations, free from scallops, scabs, gouges, ridges</w:t>
      </w:r>
      <w:r>
        <w:rPr>
          <w:color w:val="auto"/>
        </w:rPr>
        <w:t xml:space="preserve"> a</w:t>
      </w:r>
      <w:r w:rsidRPr="00DC1144">
        <w:rPr>
          <w:color w:val="auto"/>
        </w:rPr>
        <w:t>nd have a uniform texture suitable as a temporary riding surface.</w:t>
      </w:r>
    </w:p>
    <w:p w14:paraId="75FD7DA5" w14:textId="77777777" w:rsidR="00D0770B" w:rsidRPr="00DC1144" w:rsidRDefault="00D0770B" w:rsidP="00D0770B">
      <w:pPr>
        <w:pStyle w:val="Default"/>
        <w:tabs>
          <w:tab w:val="left" w:pos="187"/>
          <w:tab w:val="left" w:pos="547"/>
          <w:tab w:val="left" w:pos="907"/>
          <w:tab w:val="left" w:pos="1267"/>
        </w:tabs>
        <w:jc w:val="both"/>
        <w:rPr>
          <w:color w:val="auto"/>
        </w:rPr>
      </w:pPr>
    </w:p>
    <w:p w14:paraId="18CA26BE" w14:textId="77777777" w:rsidR="00D0770B" w:rsidRPr="00DD0069" w:rsidRDefault="00D0770B" w:rsidP="00D0770B">
      <w:pPr>
        <w:pStyle w:val="Default"/>
        <w:tabs>
          <w:tab w:val="left" w:pos="187"/>
          <w:tab w:val="left" w:pos="547"/>
          <w:tab w:val="left" w:pos="907"/>
          <w:tab w:val="left" w:pos="1267"/>
        </w:tabs>
        <w:jc w:val="both"/>
        <w:rPr>
          <w:strike/>
          <w:color w:val="0070C0"/>
        </w:rPr>
      </w:pPr>
      <w:r>
        <w:rPr>
          <w:color w:val="auto"/>
        </w:rPr>
        <w:t xml:space="preserve">   </w:t>
      </w:r>
      <w:r w:rsidRPr="00DC1144">
        <w:rPr>
          <w:color w:val="auto"/>
        </w:rPr>
        <w:t xml:space="preserve">Monitor milled surface after opening to traffic.  Immediately notify the Administration of any defective </w:t>
      </w:r>
      <w:r w:rsidRPr="00891304">
        <w:rPr>
          <w:color w:val="auto"/>
        </w:rPr>
        <w:t>areas</w:t>
      </w:r>
      <w:r w:rsidRPr="00DC1144">
        <w:rPr>
          <w:color w:val="auto"/>
        </w:rPr>
        <w:t>. Correct all unsatisfactory surface conditions</w:t>
      </w:r>
      <w:r>
        <w:rPr>
          <w:color w:val="auto"/>
        </w:rPr>
        <w:t xml:space="preserve"> </w:t>
      </w:r>
      <w:r w:rsidRPr="00891304">
        <w:rPr>
          <w:color w:val="auto"/>
        </w:rPr>
        <w:t>as directed</w:t>
      </w:r>
      <w:r>
        <w:rPr>
          <w:color w:val="auto"/>
        </w:rPr>
        <w:t xml:space="preserve"> </w:t>
      </w:r>
      <w:r w:rsidRPr="00DC1144">
        <w:rPr>
          <w:color w:val="auto"/>
        </w:rPr>
        <w:t xml:space="preserve">at no cost to the </w:t>
      </w:r>
      <w:r w:rsidRPr="00891304">
        <w:rPr>
          <w:color w:val="auto"/>
        </w:rPr>
        <w:t>C</w:t>
      </w:r>
      <w:r w:rsidRPr="00DC1144">
        <w:rPr>
          <w:color w:val="auto"/>
        </w:rPr>
        <w:t>ontractor.</w:t>
      </w:r>
      <w:r>
        <w:rPr>
          <w:color w:val="auto"/>
        </w:rPr>
        <w:t xml:space="preserve">  </w:t>
      </w:r>
    </w:p>
    <w:p w14:paraId="1E3D0DFC" w14:textId="77777777" w:rsidR="00D0770B" w:rsidRPr="00DC1144" w:rsidRDefault="00D0770B" w:rsidP="00D0770B">
      <w:pPr>
        <w:pStyle w:val="Default"/>
        <w:tabs>
          <w:tab w:val="left" w:pos="187"/>
          <w:tab w:val="left" w:pos="547"/>
          <w:tab w:val="left" w:pos="907"/>
          <w:tab w:val="left" w:pos="1267"/>
        </w:tabs>
        <w:jc w:val="both"/>
        <w:rPr>
          <w:color w:val="auto"/>
        </w:rPr>
      </w:pPr>
    </w:p>
    <w:p w14:paraId="274E308D" w14:textId="38B72ED4" w:rsidR="00D0770B" w:rsidRPr="00DC1144" w:rsidRDefault="00D0770B" w:rsidP="00D0770B">
      <w:pPr>
        <w:pStyle w:val="Default"/>
        <w:tabs>
          <w:tab w:val="left" w:pos="187"/>
          <w:tab w:val="left" w:pos="547"/>
          <w:tab w:val="left" w:pos="907"/>
          <w:tab w:val="left" w:pos="1267"/>
        </w:tabs>
        <w:jc w:val="both"/>
        <w:rPr>
          <w:color w:val="auto"/>
        </w:rPr>
      </w:pPr>
      <w:r w:rsidRPr="00DC1144">
        <w:rPr>
          <w:b/>
          <w:color w:val="auto"/>
        </w:rPr>
        <w:t xml:space="preserve">508.03.04 Temporary Tie-ins.  </w:t>
      </w:r>
      <w:r w:rsidRPr="00DC1144">
        <w:rPr>
          <w:color w:val="auto"/>
        </w:rPr>
        <w:t xml:space="preserve">Construct temporary tie-ins before allowing traffic to cross the transverse joint.  Temporary tie-ins shall be at least </w:t>
      </w:r>
      <w:r w:rsidRPr="00891304">
        <w:rPr>
          <w:color w:val="auto"/>
        </w:rPr>
        <w:t>4 ft</w:t>
      </w:r>
      <w:r w:rsidRPr="00DC1144">
        <w:rPr>
          <w:color w:val="auto"/>
        </w:rPr>
        <w:t xml:space="preserve"> in length for each </w:t>
      </w:r>
      <w:r w:rsidRPr="00891304">
        <w:rPr>
          <w:color w:val="auto"/>
        </w:rPr>
        <w:t xml:space="preserve">1 in. </w:t>
      </w:r>
      <w:r w:rsidRPr="00DC1144">
        <w:rPr>
          <w:color w:val="auto"/>
        </w:rPr>
        <w:t>of pavement milling depth when milling roadways carrying traffic with a posted speed ≤ 40</w:t>
      </w:r>
      <w:r>
        <w:rPr>
          <w:color w:val="auto"/>
        </w:rPr>
        <w:t> </w:t>
      </w:r>
      <w:r w:rsidRPr="00DC1144">
        <w:rPr>
          <w:color w:val="auto"/>
        </w:rPr>
        <w:t xml:space="preserve">mph, and at least 10 ft in length for each </w:t>
      </w:r>
      <w:r w:rsidRPr="00891304">
        <w:rPr>
          <w:color w:val="auto"/>
        </w:rPr>
        <w:t>1 in</w:t>
      </w:r>
      <w:r w:rsidRPr="005E6DEF">
        <w:rPr>
          <w:color w:val="auto"/>
        </w:rPr>
        <w:t>.</w:t>
      </w:r>
      <w:r w:rsidRPr="00DC1144">
        <w:rPr>
          <w:color w:val="auto"/>
        </w:rPr>
        <w:t xml:space="preserve"> of pavement milling depth when milling roadways carrying traffic with a posted speed &gt;40</w:t>
      </w:r>
      <w:r>
        <w:rPr>
          <w:color w:val="auto"/>
        </w:rPr>
        <w:t> </w:t>
      </w:r>
      <w:r w:rsidRPr="00DC1144">
        <w:rPr>
          <w:color w:val="auto"/>
        </w:rPr>
        <w:t xml:space="preserve">mph. If the tie-in length is 10 ft or greater, a paver meeting 504.03.01 shall be used for compaction. </w:t>
      </w:r>
    </w:p>
    <w:p w14:paraId="7DA946F1" w14:textId="77777777" w:rsidR="00D0770B" w:rsidRPr="00DC1144" w:rsidRDefault="00D0770B" w:rsidP="00D0770B">
      <w:pPr>
        <w:pStyle w:val="Default"/>
        <w:tabs>
          <w:tab w:val="left" w:pos="187"/>
          <w:tab w:val="left" w:pos="547"/>
          <w:tab w:val="left" w:pos="907"/>
          <w:tab w:val="left" w:pos="1267"/>
        </w:tabs>
        <w:jc w:val="both"/>
        <w:rPr>
          <w:color w:val="auto"/>
        </w:rPr>
      </w:pPr>
    </w:p>
    <w:p w14:paraId="621394D1" w14:textId="77777777" w:rsidR="00D0770B" w:rsidRPr="00DC1144" w:rsidRDefault="00D0770B" w:rsidP="00D0770B">
      <w:pPr>
        <w:pStyle w:val="Default"/>
        <w:tabs>
          <w:tab w:val="left" w:pos="187"/>
          <w:tab w:val="left" w:pos="547"/>
          <w:tab w:val="left" w:pos="907"/>
          <w:tab w:val="left" w:pos="1267"/>
        </w:tabs>
        <w:jc w:val="both"/>
        <w:rPr>
          <w:color w:val="auto"/>
        </w:rPr>
      </w:pPr>
      <w:r w:rsidRPr="00DC1144">
        <w:rPr>
          <w:b/>
          <w:color w:val="auto"/>
        </w:rPr>
        <w:t>508.03.05 Cleanup.</w:t>
      </w:r>
      <w:r w:rsidRPr="00DC1144">
        <w:rPr>
          <w:color w:val="auto"/>
        </w:rPr>
        <w:t xml:space="preserve">  Use a vacuum equipped or mechanical street sweeper, in addition to any other equipment required, to remove dust and debris after milling and prior to allowing traffic on the milled surface. </w:t>
      </w:r>
    </w:p>
    <w:p w14:paraId="24410D24" w14:textId="77777777" w:rsidR="00D0770B" w:rsidRPr="00DC1144" w:rsidRDefault="00D0770B" w:rsidP="00D0770B">
      <w:pPr>
        <w:pStyle w:val="Default"/>
        <w:tabs>
          <w:tab w:val="left" w:pos="187"/>
          <w:tab w:val="left" w:pos="547"/>
          <w:tab w:val="left" w:pos="907"/>
          <w:tab w:val="left" w:pos="1267"/>
        </w:tabs>
        <w:jc w:val="both"/>
        <w:rPr>
          <w:color w:val="auto"/>
        </w:rPr>
      </w:pPr>
    </w:p>
    <w:p w14:paraId="6EA1D12D" w14:textId="77777777" w:rsidR="00D0770B" w:rsidRPr="00DC1144" w:rsidRDefault="00D0770B" w:rsidP="00D0770B">
      <w:pPr>
        <w:pStyle w:val="Default"/>
        <w:tabs>
          <w:tab w:val="left" w:pos="187"/>
          <w:tab w:val="left" w:pos="547"/>
          <w:tab w:val="left" w:pos="907"/>
          <w:tab w:val="left" w:pos="1267"/>
        </w:tabs>
        <w:jc w:val="both"/>
        <w:rPr>
          <w:color w:val="auto"/>
        </w:rPr>
      </w:pPr>
      <w:r w:rsidRPr="00DC1144">
        <w:rPr>
          <w:b/>
          <w:bCs/>
          <w:color w:val="auto"/>
        </w:rPr>
        <w:t>508.03.06 </w:t>
      </w:r>
      <w:r w:rsidRPr="00DC1144">
        <w:rPr>
          <w:b/>
          <w:color w:val="auto"/>
        </w:rPr>
        <w:t>Delay Penalty.</w:t>
      </w:r>
      <w:r w:rsidRPr="00DC1144">
        <w:rPr>
          <w:color w:val="auto"/>
        </w:rPr>
        <w:t xml:space="preserve"> </w:t>
      </w:r>
      <w:r>
        <w:rPr>
          <w:color w:val="auto"/>
        </w:rPr>
        <w:t xml:space="preserve"> </w:t>
      </w:r>
      <w:r w:rsidRPr="00891304">
        <w:rPr>
          <w:color w:val="auto"/>
        </w:rPr>
        <w:t xml:space="preserve">Do not open traffic on </w:t>
      </w:r>
      <w:r>
        <w:rPr>
          <w:color w:val="auto"/>
        </w:rPr>
        <w:t>t</w:t>
      </w:r>
      <w:r w:rsidRPr="00DC1144">
        <w:rPr>
          <w:color w:val="auto"/>
        </w:rPr>
        <w:t>he milled surface for more than 10 calendar days</w:t>
      </w:r>
      <w:r>
        <w:rPr>
          <w:color w:val="auto"/>
        </w:rPr>
        <w:t xml:space="preserve">, </w:t>
      </w:r>
      <w:r w:rsidRPr="00891304">
        <w:rPr>
          <w:color w:val="auto"/>
        </w:rPr>
        <w:t>beginning at the first day of milling until the start of paving.</w:t>
      </w:r>
      <w:r>
        <w:rPr>
          <w:color w:val="auto"/>
        </w:rPr>
        <w:t xml:space="preserve">  </w:t>
      </w:r>
      <w:r w:rsidRPr="00DC1144">
        <w:rPr>
          <w:color w:val="auto"/>
        </w:rPr>
        <w:t>A deduction of $1,</w:t>
      </w:r>
      <w:bookmarkStart w:id="0" w:name="_GoBack"/>
      <w:bookmarkEnd w:id="0"/>
      <w:r w:rsidRPr="00DC1144">
        <w:rPr>
          <w:color w:val="auto"/>
        </w:rPr>
        <w:t xml:space="preserve">500 per day for interstates and $750 per day for all other roadways </w:t>
      </w:r>
      <w:r w:rsidRPr="00891304">
        <w:rPr>
          <w:color w:val="auto"/>
        </w:rPr>
        <w:t xml:space="preserve">will be </w:t>
      </w:r>
      <w:r w:rsidRPr="00DC1144">
        <w:rPr>
          <w:color w:val="auto"/>
        </w:rPr>
        <w:t xml:space="preserve">assessed for each additional day the milled surface remains open to traffic.  The delay penalty </w:t>
      </w:r>
      <w:r w:rsidRPr="00891304">
        <w:rPr>
          <w:color w:val="auto"/>
        </w:rPr>
        <w:t xml:space="preserve">will </w:t>
      </w:r>
      <w:r w:rsidRPr="00DC1144">
        <w:rPr>
          <w:color w:val="auto"/>
        </w:rPr>
        <w:t>be deducted from the next progress payment and is a permanent deduction.</w:t>
      </w:r>
    </w:p>
    <w:p w14:paraId="50E2A6E7" w14:textId="77777777" w:rsidR="00D0770B" w:rsidRPr="00DC1144" w:rsidRDefault="00D0770B" w:rsidP="00D0770B">
      <w:pPr>
        <w:pStyle w:val="Default"/>
        <w:tabs>
          <w:tab w:val="left" w:pos="187"/>
          <w:tab w:val="left" w:pos="547"/>
          <w:tab w:val="left" w:pos="907"/>
          <w:tab w:val="left" w:pos="1267"/>
        </w:tabs>
        <w:jc w:val="both"/>
        <w:rPr>
          <w:b/>
          <w:bCs/>
          <w:color w:val="auto"/>
        </w:rPr>
      </w:pPr>
    </w:p>
    <w:p w14:paraId="2229D9FD" w14:textId="77777777" w:rsidR="00D0770B" w:rsidRPr="00DC1144" w:rsidRDefault="00D0770B" w:rsidP="00D0770B">
      <w:pPr>
        <w:pStyle w:val="Default"/>
        <w:tabs>
          <w:tab w:val="left" w:pos="187"/>
          <w:tab w:val="left" w:pos="547"/>
          <w:tab w:val="left" w:pos="907"/>
          <w:tab w:val="left" w:pos="1267"/>
        </w:tabs>
        <w:jc w:val="both"/>
        <w:rPr>
          <w:color w:val="auto"/>
        </w:rPr>
      </w:pPr>
      <w:r w:rsidRPr="00DC1144">
        <w:rPr>
          <w:b/>
          <w:bCs/>
          <w:color w:val="auto"/>
        </w:rPr>
        <w:t xml:space="preserve">508.04 MEASUREMENT AND PAYMENT.  </w:t>
      </w:r>
      <w:r w:rsidRPr="00DC1144">
        <w:rPr>
          <w:color w:val="auto"/>
        </w:rPr>
        <w:t>Milling Asphalt Pavement will be measured and paid for at the Contract unit price per square yard</w:t>
      </w:r>
      <w:r>
        <w:rPr>
          <w:color w:val="auto"/>
        </w:rPr>
        <w:t xml:space="preserve"> </w:t>
      </w:r>
      <w:r w:rsidRPr="00891304">
        <w:rPr>
          <w:color w:val="auto"/>
        </w:rPr>
        <w:t>for the pertinent depth of milling asphalt pavement</w:t>
      </w:r>
      <w:r w:rsidRPr="00DC1144">
        <w:rPr>
          <w:color w:val="auto"/>
        </w:rPr>
        <w:t xml:space="preserve">.  The </w:t>
      </w:r>
      <w:r w:rsidRPr="00891304">
        <w:rPr>
          <w:color w:val="auto"/>
        </w:rPr>
        <w:t xml:space="preserve">amount </w:t>
      </w:r>
      <w:r w:rsidRPr="00DC1144">
        <w:rPr>
          <w:color w:val="auto"/>
        </w:rPr>
        <w:t>will be computed from the width and length measurements of the actual milled area</w:t>
      </w:r>
      <w:r>
        <w:rPr>
          <w:color w:val="auto"/>
        </w:rPr>
        <w:t>s</w:t>
      </w:r>
      <w:r w:rsidRPr="00DC1144">
        <w:rPr>
          <w:color w:val="auto"/>
        </w:rPr>
        <w:t>.  The payment will be full compensation for milling, measurement, testing, disposal of milled material, and for all material, labor, equipment, tools, and incidentals necessary to complete the work.</w:t>
      </w:r>
    </w:p>
    <w:p w14:paraId="3A9C923B" w14:textId="77777777" w:rsidR="00D0770B" w:rsidRPr="00DC1144" w:rsidRDefault="00D0770B" w:rsidP="00D0770B">
      <w:pPr>
        <w:pStyle w:val="Default"/>
        <w:tabs>
          <w:tab w:val="left" w:pos="187"/>
          <w:tab w:val="left" w:pos="547"/>
          <w:tab w:val="left" w:pos="907"/>
          <w:tab w:val="left" w:pos="1267"/>
        </w:tabs>
        <w:jc w:val="both"/>
        <w:rPr>
          <w:color w:val="auto"/>
        </w:rPr>
      </w:pPr>
    </w:p>
    <w:p w14:paraId="23A2BAAD" w14:textId="26522429" w:rsidR="00D0770B" w:rsidRDefault="00D0770B" w:rsidP="00D0770B">
      <w:pPr>
        <w:pStyle w:val="Default"/>
        <w:numPr>
          <w:ilvl w:val="0"/>
          <w:numId w:val="22"/>
        </w:numPr>
        <w:tabs>
          <w:tab w:val="left" w:pos="187"/>
          <w:tab w:val="left" w:pos="547"/>
          <w:tab w:val="left" w:pos="907"/>
          <w:tab w:val="left" w:pos="1267"/>
        </w:tabs>
        <w:jc w:val="both"/>
        <w:rPr>
          <w:bCs/>
          <w:color w:val="auto"/>
        </w:rPr>
      </w:pPr>
      <w:r w:rsidRPr="00DC1144">
        <w:rPr>
          <w:bCs/>
          <w:color w:val="auto"/>
        </w:rPr>
        <w:t>Standard Milling Asphalt Pavement</w:t>
      </w:r>
      <w:r>
        <w:rPr>
          <w:bCs/>
          <w:color w:val="auto"/>
        </w:rPr>
        <w:t xml:space="preserve"> (0-</w:t>
      </w:r>
      <w:proofErr w:type="gramStart"/>
      <w:r>
        <w:rPr>
          <w:bCs/>
          <w:color w:val="auto"/>
        </w:rPr>
        <w:t>1</w:t>
      </w:r>
      <w:r w:rsidR="006A1C04">
        <w:rPr>
          <w:bCs/>
          <w:color w:val="auto"/>
        </w:rPr>
        <w:t> </w:t>
      </w:r>
      <w:r>
        <w:rPr>
          <w:bCs/>
          <w:color w:val="auto"/>
        </w:rPr>
        <w:t>in</w:t>
      </w:r>
      <w:r w:rsidR="006A1C04">
        <w:rPr>
          <w:bCs/>
          <w:color w:val="auto"/>
        </w:rPr>
        <w:t>ch</w:t>
      </w:r>
      <w:proofErr w:type="gramEnd"/>
      <w:r>
        <w:rPr>
          <w:bCs/>
          <w:color w:val="auto"/>
        </w:rPr>
        <w:t xml:space="preserve"> d</w:t>
      </w:r>
      <w:r w:rsidRPr="00DC1144">
        <w:rPr>
          <w:bCs/>
          <w:color w:val="auto"/>
        </w:rPr>
        <w:t>epth)</w:t>
      </w:r>
    </w:p>
    <w:p w14:paraId="34E03F23" w14:textId="77777777" w:rsidR="00D0770B" w:rsidRPr="00DC1144" w:rsidRDefault="00D0770B" w:rsidP="00D0770B">
      <w:pPr>
        <w:pStyle w:val="Default"/>
        <w:tabs>
          <w:tab w:val="left" w:pos="187"/>
          <w:tab w:val="left" w:pos="547"/>
          <w:tab w:val="left" w:pos="907"/>
          <w:tab w:val="left" w:pos="1267"/>
        </w:tabs>
        <w:ind w:left="187"/>
        <w:jc w:val="both"/>
        <w:rPr>
          <w:bCs/>
          <w:color w:val="auto"/>
        </w:rPr>
      </w:pPr>
    </w:p>
    <w:p w14:paraId="19E2F5B6" w14:textId="33A46E4D" w:rsidR="00D0770B" w:rsidRDefault="00D0770B" w:rsidP="00D0770B">
      <w:pPr>
        <w:pStyle w:val="Default"/>
        <w:numPr>
          <w:ilvl w:val="0"/>
          <w:numId w:val="22"/>
        </w:numPr>
        <w:tabs>
          <w:tab w:val="left" w:pos="187"/>
          <w:tab w:val="left" w:pos="547"/>
          <w:tab w:val="left" w:pos="907"/>
          <w:tab w:val="left" w:pos="1267"/>
        </w:tabs>
        <w:jc w:val="both"/>
        <w:rPr>
          <w:bCs/>
          <w:color w:val="auto"/>
        </w:rPr>
      </w:pPr>
      <w:r w:rsidRPr="00DC1144">
        <w:rPr>
          <w:bCs/>
          <w:color w:val="auto"/>
        </w:rPr>
        <w:t xml:space="preserve">Standard Milling Asphalt Pavement (Over </w:t>
      </w:r>
      <w:proofErr w:type="gramStart"/>
      <w:r w:rsidRPr="00DC1144">
        <w:rPr>
          <w:bCs/>
          <w:color w:val="auto"/>
        </w:rPr>
        <w:t>1-2.5</w:t>
      </w:r>
      <w:r w:rsidR="006A1C04">
        <w:rPr>
          <w:bCs/>
          <w:color w:val="auto"/>
        </w:rPr>
        <w:t> </w:t>
      </w:r>
      <w:r>
        <w:rPr>
          <w:bCs/>
          <w:color w:val="auto"/>
        </w:rPr>
        <w:t>in</w:t>
      </w:r>
      <w:r w:rsidR="006A1C04">
        <w:rPr>
          <w:bCs/>
          <w:color w:val="auto"/>
        </w:rPr>
        <w:t>ch</w:t>
      </w:r>
      <w:proofErr w:type="gramEnd"/>
      <w:r>
        <w:rPr>
          <w:bCs/>
          <w:color w:val="auto"/>
        </w:rPr>
        <w:t xml:space="preserve"> d</w:t>
      </w:r>
      <w:r w:rsidRPr="00DC1144">
        <w:rPr>
          <w:bCs/>
          <w:color w:val="auto"/>
        </w:rPr>
        <w:t>epth)</w:t>
      </w:r>
    </w:p>
    <w:p w14:paraId="32F91259" w14:textId="138B325C" w:rsidR="00D0770B" w:rsidRPr="00DC1144" w:rsidRDefault="00D0770B" w:rsidP="00D0770B">
      <w:pPr>
        <w:pStyle w:val="Default"/>
        <w:tabs>
          <w:tab w:val="left" w:pos="187"/>
          <w:tab w:val="left" w:pos="547"/>
          <w:tab w:val="left" w:pos="907"/>
          <w:tab w:val="left" w:pos="1267"/>
        </w:tabs>
        <w:ind w:left="187"/>
        <w:jc w:val="both"/>
        <w:rPr>
          <w:bCs/>
          <w:color w:val="auto"/>
        </w:rPr>
      </w:pPr>
    </w:p>
    <w:p w14:paraId="1841A1E6" w14:textId="7BEA502D" w:rsidR="00D0770B" w:rsidRDefault="00D0770B" w:rsidP="00D0770B">
      <w:pPr>
        <w:pStyle w:val="Default"/>
        <w:numPr>
          <w:ilvl w:val="0"/>
          <w:numId w:val="22"/>
        </w:numPr>
        <w:tabs>
          <w:tab w:val="left" w:pos="187"/>
          <w:tab w:val="left" w:pos="547"/>
          <w:tab w:val="left" w:pos="907"/>
          <w:tab w:val="left" w:pos="1267"/>
        </w:tabs>
        <w:jc w:val="both"/>
        <w:rPr>
          <w:bCs/>
          <w:color w:val="auto"/>
        </w:rPr>
      </w:pPr>
      <w:r w:rsidRPr="00DC1144">
        <w:rPr>
          <w:bCs/>
          <w:color w:val="auto"/>
        </w:rPr>
        <w:t xml:space="preserve">Standard Milling Asphalt Pavement (Over </w:t>
      </w:r>
      <w:proofErr w:type="gramStart"/>
      <w:r w:rsidRPr="00DC1144">
        <w:rPr>
          <w:bCs/>
          <w:color w:val="auto"/>
        </w:rPr>
        <w:t>2.5-4</w:t>
      </w:r>
      <w:r w:rsidR="006A1C04">
        <w:rPr>
          <w:bCs/>
          <w:color w:val="auto"/>
        </w:rPr>
        <w:t> </w:t>
      </w:r>
      <w:r>
        <w:rPr>
          <w:bCs/>
          <w:color w:val="auto"/>
        </w:rPr>
        <w:t>in</w:t>
      </w:r>
      <w:r w:rsidR="006A1C04">
        <w:rPr>
          <w:bCs/>
          <w:color w:val="auto"/>
        </w:rPr>
        <w:t>ch</w:t>
      </w:r>
      <w:proofErr w:type="gramEnd"/>
      <w:r w:rsidRPr="00DC1144">
        <w:rPr>
          <w:bCs/>
          <w:color w:val="auto"/>
        </w:rPr>
        <w:t xml:space="preserve"> </w:t>
      </w:r>
      <w:r>
        <w:rPr>
          <w:bCs/>
          <w:color w:val="auto"/>
        </w:rPr>
        <w:t>d</w:t>
      </w:r>
      <w:r w:rsidRPr="00DC1144">
        <w:rPr>
          <w:bCs/>
          <w:color w:val="auto"/>
        </w:rPr>
        <w:t>epth)</w:t>
      </w:r>
    </w:p>
    <w:p w14:paraId="28ECA58F" w14:textId="77777777" w:rsidR="00D0770B" w:rsidRPr="00DC1144" w:rsidRDefault="00D0770B" w:rsidP="00D0770B">
      <w:pPr>
        <w:pStyle w:val="Default"/>
        <w:tabs>
          <w:tab w:val="left" w:pos="187"/>
          <w:tab w:val="left" w:pos="547"/>
          <w:tab w:val="left" w:pos="907"/>
          <w:tab w:val="left" w:pos="1267"/>
        </w:tabs>
        <w:ind w:left="187"/>
        <w:jc w:val="both"/>
        <w:rPr>
          <w:bCs/>
          <w:color w:val="auto"/>
        </w:rPr>
      </w:pPr>
    </w:p>
    <w:p w14:paraId="199830D9" w14:textId="158D33D3" w:rsidR="00D0770B" w:rsidRDefault="00D0770B" w:rsidP="00D0770B">
      <w:pPr>
        <w:pStyle w:val="Default"/>
        <w:numPr>
          <w:ilvl w:val="0"/>
          <w:numId w:val="22"/>
        </w:numPr>
        <w:tabs>
          <w:tab w:val="left" w:pos="187"/>
          <w:tab w:val="left" w:pos="547"/>
          <w:tab w:val="left" w:pos="907"/>
          <w:tab w:val="left" w:pos="1267"/>
        </w:tabs>
        <w:jc w:val="both"/>
        <w:rPr>
          <w:bCs/>
          <w:color w:val="auto"/>
        </w:rPr>
      </w:pPr>
      <w:r w:rsidRPr="00DC1144">
        <w:rPr>
          <w:bCs/>
          <w:color w:val="auto"/>
        </w:rPr>
        <w:t xml:space="preserve">Standard Milling Asphalt Pavement (Over </w:t>
      </w:r>
      <w:proofErr w:type="gramStart"/>
      <w:r w:rsidRPr="00DC1144">
        <w:rPr>
          <w:bCs/>
          <w:color w:val="auto"/>
        </w:rPr>
        <w:t>4</w:t>
      </w:r>
      <w:r w:rsidR="006A1C04">
        <w:rPr>
          <w:bCs/>
          <w:color w:val="auto"/>
        </w:rPr>
        <w:t> </w:t>
      </w:r>
      <w:r>
        <w:rPr>
          <w:bCs/>
          <w:color w:val="auto"/>
        </w:rPr>
        <w:t>in</w:t>
      </w:r>
      <w:r w:rsidR="006A1C04">
        <w:rPr>
          <w:bCs/>
          <w:color w:val="auto"/>
        </w:rPr>
        <w:t>ch</w:t>
      </w:r>
      <w:proofErr w:type="gramEnd"/>
      <w:r>
        <w:rPr>
          <w:bCs/>
          <w:color w:val="auto"/>
        </w:rPr>
        <w:t xml:space="preserve"> d</w:t>
      </w:r>
      <w:r w:rsidRPr="00DC1144">
        <w:rPr>
          <w:bCs/>
          <w:color w:val="auto"/>
        </w:rPr>
        <w:t>epth)</w:t>
      </w:r>
    </w:p>
    <w:p w14:paraId="7E96BCC2" w14:textId="77777777" w:rsidR="00D0770B" w:rsidRPr="00DC1144" w:rsidRDefault="00D0770B" w:rsidP="00D0770B">
      <w:pPr>
        <w:pStyle w:val="Default"/>
        <w:tabs>
          <w:tab w:val="left" w:pos="187"/>
          <w:tab w:val="left" w:pos="547"/>
          <w:tab w:val="left" w:pos="907"/>
          <w:tab w:val="left" w:pos="1267"/>
        </w:tabs>
        <w:ind w:left="187"/>
        <w:jc w:val="both"/>
        <w:rPr>
          <w:bCs/>
          <w:color w:val="auto"/>
        </w:rPr>
      </w:pPr>
    </w:p>
    <w:p w14:paraId="77D46D10" w14:textId="4356ACC6" w:rsidR="00D0770B" w:rsidRDefault="00D0770B" w:rsidP="00D0770B">
      <w:pPr>
        <w:pStyle w:val="Default"/>
        <w:numPr>
          <w:ilvl w:val="0"/>
          <w:numId w:val="22"/>
        </w:numPr>
        <w:tabs>
          <w:tab w:val="left" w:pos="187"/>
          <w:tab w:val="left" w:pos="547"/>
          <w:tab w:val="left" w:pos="907"/>
          <w:tab w:val="left" w:pos="1267"/>
        </w:tabs>
        <w:jc w:val="both"/>
        <w:rPr>
          <w:bCs/>
          <w:color w:val="auto"/>
        </w:rPr>
      </w:pPr>
      <w:r w:rsidRPr="00DC1144">
        <w:rPr>
          <w:bCs/>
          <w:color w:val="auto"/>
        </w:rPr>
        <w:lastRenderedPageBreak/>
        <w:t>Fine Milling Asphalt Pavement (0-</w:t>
      </w:r>
      <w:proofErr w:type="gramStart"/>
      <w:r w:rsidRPr="00DC1144">
        <w:rPr>
          <w:bCs/>
          <w:color w:val="auto"/>
        </w:rPr>
        <w:t>1</w:t>
      </w:r>
      <w:r w:rsidR="006A1C04">
        <w:rPr>
          <w:bCs/>
          <w:color w:val="auto"/>
          <w:szCs w:val="20"/>
        </w:rPr>
        <w:t> </w:t>
      </w:r>
      <w:r w:rsidRPr="00CE07BA">
        <w:rPr>
          <w:bCs/>
          <w:color w:val="auto"/>
        </w:rPr>
        <w:t>in</w:t>
      </w:r>
      <w:r w:rsidR="006A1C04">
        <w:rPr>
          <w:bCs/>
          <w:color w:val="auto"/>
        </w:rPr>
        <w:t>ch</w:t>
      </w:r>
      <w:proofErr w:type="gramEnd"/>
      <w:r w:rsidRPr="00DC1144">
        <w:rPr>
          <w:bCs/>
          <w:color w:val="auto"/>
        </w:rPr>
        <w:t xml:space="preserve"> </w:t>
      </w:r>
      <w:r>
        <w:rPr>
          <w:bCs/>
          <w:color w:val="auto"/>
        </w:rPr>
        <w:t>d</w:t>
      </w:r>
      <w:r w:rsidRPr="00DC1144">
        <w:rPr>
          <w:bCs/>
          <w:color w:val="auto"/>
        </w:rPr>
        <w:t>epth)</w:t>
      </w:r>
    </w:p>
    <w:p w14:paraId="2B68F221" w14:textId="77777777" w:rsidR="00D0770B" w:rsidRPr="00DC1144" w:rsidRDefault="00D0770B" w:rsidP="00D0770B">
      <w:pPr>
        <w:pStyle w:val="Default"/>
        <w:tabs>
          <w:tab w:val="left" w:pos="187"/>
          <w:tab w:val="left" w:pos="547"/>
          <w:tab w:val="left" w:pos="907"/>
          <w:tab w:val="left" w:pos="1267"/>
        </w:tabs>
        <w:ind w:left="187"/>
        <w:jc w:val="both"/>
        <w:rPr>
          <w:bCs/>
          <w:color w:val="auto"/>
        </w:rPr>
      </w:pPr>
    </w:p>
    <w:p w14:paraId="741DA471" w14:textId="39A84D13" w:rsidR="00D0770B" w:rsidRDefault="00D0770B" w:rsidP="00D0770B">
      <w:pPr>
        <w:pStyle w:val="Default"/>
        <w:numPr>
          <w:ilvl w:val="0"/>
          <w:numId w:val="22"/>
        </w:numPr>
        <w:tabs>
          <w:tab w:val="left" w:pos="187"/>
          <w:tab w:val="left" w:pos="547"/>
          <w:tab w:val="left" w:pos="907"/>
          <w:tab w:val="left" w:pos="1267"/>
        </w:tabs>
        <w:jc w:val="both"/>
        <w:rPr>
          <w:bCs/>
          <w:color w:val="auto"/>
        </w:rPr>
      </w:pPr>
      <w:r w:rsidRPr="00DC1144">
        <w:rPr>
          <w:bCs/>
          <w:color w:val="auto"/>
        </w:rPr>
        <w:t>Fine Milling Asphalt Pavement (1-</w:t>
      </w:r>
      <w:proofErr w:type="gramStart"/>
      <w:r w:rsidRPr="00DC1144">
        <w:rPr>
          <w:bCs/>
          <w:color w:val="auto"/>
        </w:rPr>
        <w:t>2.5</w:t>
      </w:r>
      <w:r w:rsidR="006A1C04">
        <w:rPr>
          <w:bCs/>
          <w:color w:val="auto"/>
        </w:rPr>
        <w:t> </w:t>
      </w:r>
      <w:r>
        <w:rPr>
          <w:bCs/>
          <w:color w:val="auto"/>
        </w:rPr>
        <w:t>in</w:t>
      </w:r>
      <w:r w:rsidR="006A1C04">
        <w:rPr>
          <w:bCs/>
          <w:color w:val="auto"/>
        </w:rPr>
        <w:t>ch</w:t>
      </w:r>
      <w:proofErr w:type="gramEnd"/>
      <w:r w:rsidRPr="00DC1144">
        <w:rPr>
          <w:bCs/>
          <w:color w:val="auto"/>
        </w:rPr>
        <w:t xml:space="preserve"> </w:t>
      </w:r>
      <w:r>
        <w:rPr>
          <w:bCs/>
          <w:color w:val="auto"/>
        </w:rPr>
        <w:t>d</w:t>
      </w:r>
      <w:r w:rsidRPr="00DC1144">
        <w:rPr>
          <w:bCs/>
          <w:color w:val="auto"/>
        </w:rPr>
        <w:t>epth)</w:t>
      </w:r>
    </w:p>
    <w:p w14:paraId="303A75B1" w14:textId="77777777" w:rsidR="00D0770B" w:rsidRPr="00DC1144" w:rsidRDefault="00D0770B" w:rsidP="00D0770B">
      <w:pPr>
        <w:pStyle w:val="Default"/>
        <w:tabs>
          <w:tab w:val="left" w:pos="187"/>
          <w:tab w:val="left" w:pos="547"/>
          <w:tab w:val="left" w:pos="907"/>
          <w:tab w:val="left" w:pos="1267"/>
        </w:tabs>
        <w:ind w:left="187"/>
        <w:jc w:val="both"/>
        <w:rPr>
          <w:bCs/>
          <w:color w:val="auto"/>
        </w:rPr>
      </w:pPr>
    </w:p>
    <w:p w14:paraId="4DC1DDD8" w14:textId="722BE61E" w:rsidR="00D0770B" w:rsidRPr="00F90852" w:rsidRDefault="00D0770B" w:rsidP="00D0770B">
      <w:pPr>
        <w:pStyle w:val="Default"/>
        <w:numPr>
          <w:ilvl w:val="0"/>
          <w:numId w:val="22"/>
        </w:numPr>
        <w:tabs>
          <w:tab w:val="left" w:pos="187"/>
          <w:tab w:val="left" w:pos="547"/>
          <w:tab w:val="left" w:pos="907"/>
          <w:tab w:val="left" w:pos="1267"/>
        </w:tabs>
        <w:jc w:val="both"/>
        <w:rPr>
          <w:color w:val="auto"/>
        </w:rPr>
      </w:pPr>
      <w:r w:rsidRPr="00DC1144">
        <w:rPr>
          <w:bCs/>
          <w:color w:val="auto"/>
        </w:rPr>
        <w:t>Micro Milling Asphalt Pavement (0-</w:t>
      </w:r>
      <w:proofErr w:type="gramStart"/>
      <w:r w:rsidRPr="00DC1144">
        <w:rPr>
          <w:bCs/>
          <w:color w:val="auto"/>
        </w:rPr>
        <w:t>0.5</w:t>
      </w:r>
      <w:r w:rsidR="006A1C04">
        <w:rPr>
          <w:bCs/>
          <w:color w:val="auto"/>
        </w:rPr>
        <w:t> </w:t>
      </w:r>
      <w:r>
        <w:rPr>
          <w:bCs/>
          <w:color w:val="auto"/>
        </w:rPr>
        <w:t>in</w:t>
      </w:r>
      <w:r w:rsidR="006A1C04">
        <w:rPr>
          <w:bCs/>
          <w:color w:val="auto"/>
        </w:rPr>
        <w:t>ch</w:t>
      </w:r>
      <w:proofErr w:type="gramEnd"/>
      <w:r w:rsidRPr="00DC1144">
        <w:rPr>
          <w:bCs/>
          <w:color w:val="auto"/>
        </w:rPr>
        <w:t xml:space="preserve"> </w:t>
      </w:r>
      <w:r>
        <w:rPr>
          <w:bCs/>
          <w:color w:val="auto"/>
        </w:rPr>
        <w:t>d</w:t>
      </w:r>
      <w:r w:rsidRPr="00DC1144">
        <w:rPr>
          <w:bCs/>
          <w:color w:val="auto"/>
        </w:rPr>
        <w:t>epth)</w:t>
      </w:r>
    </w:p>
    <w:p w14:paraId="21687971" w14:textId="77777777" w:rsidR="00D0770B" w:rsidRPr="00DC1144" w:rsidRDefault="00D0770B" w:rsidP="00D0770B">
      <w:pPr>
        <w:pStyle w:val="Default"/>
        <w:tabs>
          <w:tab w:val="left" w:pos="187"/>
          <w:tab w:val="left" w:pos="547"/>
          <w:tab w:val="left" w:pos="907"/>
          <w:tab w:val="left" w:pos="1267"/>
        </w:tabs>
        <w:ind w:left="187"/>
        <w:jc w:val="both"/>
        <w:rPr>
          <w:color w:val="auto"/>
        </w:rPr>
      </w:pPr>
    </w:p>
    <w:p w14:paraId="4007B2F3" w14:textId="0FF90EEF" w:rsidR="00D0770B" w:rsidRDefault="00D0770B" w:rsidP="00D0770B">
      <w:pPr>
        <w:pStyle w:val="Default"/>
        <w:numPr>
          <w:ilvl w:val="0"/>
          <w:numId w:val="22"/>
        </w:numPr>
        <w:tabs>
          <w:tab w:val="left" w:pos="187"/>
          <w:tab w:val="left" w:pos="547"/>
          <w:tab w:val="left" w:pos="907"/>
          <w:tab w:val="left" w:pos="1267"/>
        </w:tabs>
        <w:rPr>
          <w:bCs/>
          <w:color w:val="auto"/>
        </w:rPr>
      </w:pPr>
      <w:r w:rsidRPr="003E3D8A">
        <w:rPr>
          <w:bCs/>
          <w:color w:val="auto"/>
        </w:rPr>
        <w:t>Micro Milling Asphalt Pavement (0.5-</w:t>
      </w:r>
      <w:proofErr w:type="gramStart"/>
      <w:r w:rsidRPr="003E3D8A">
        <w:rPr>
          <w:bCs/>
          <w:color w:val="auto"/>
        </w:rPr>
        <w:t>1</w:t>
      </w:r>
      <w:r w:rsidR="006A1C04">
        <w:rPr>
          <w:bCs/>
          <w:color w:val="auto"/>
        </w:rPr>
        <w:t> </w:t>
      </w:r>
      <w:r>
        <w:rPr>
          <w:bCs/>
          <w:color w:val="auto"/>
        </w:rPr>
        <w:t>in</w:t>
      </w:r>
      <w:r w:rsidR="006A1C04">
        <w:rPr>
          <w:bCs/>
          <w:color w:val="auto"/>
        </w:rPr>
        <w:t>ch</w:t>
      </w:r>
      <w:proofErr w:type="gramEnd"/>
      <w:r w:rsidRPr="003E3D8A">
        <w:rPr>
          <w:bCs/>
          <w:color w:val="auto"/>
        </w:rPr>
        <w:t xml:space="preserve"> </w:t>
      </w:r>
      <w:r>
        <w:rPr>
          <w:bCs/>
          <w:color w:val="auto"/>
        </w:rPr>
        <w:t>d</w:t>
      </w:r>
      <w:r w:rsidRPr="003E3D8A">
        <w:rPr>
          <w:bCs/>
          <w:color w:val="auto"/>
        </w:rPr>
        <w:t>epth)</w:t>
      </w:r>
    </w:p>
    <w:p w14:paraId="0268F863" w14:textId="77777777" w:rsidR="00D0770B" w:rsidRDefault="00D0770B" w:rsidP="00D0770B">
      <w:pPr>
        <w:pStyle w:val="ListParagraph"/>
        <w:rPr>
          <w:bCs/>
        </w:rPr>
      </w:pPr>
    </w:p>
    <w:p w14:paraId="100D94DB" w14:textId="1CCBE595" w:rsidR="00D0770B" w:rsidRPr="00891304" w:rsidRDefault="00D0770B" w:rsidP="00D0770B">
      <w:pPr>
        <w:pStyle w:val="Default"/>
        <w:numPr>
          <w:ilvl w:val="0"/>
          <w:numId w:val="22"/>
        </w:numPr>
        <w:tabs>
          <w:tab w:val="left" w:pos="187"/>
          <w:tab w:val="left" w:pos="547"/>
          <w:tab w:val="left" w:pos="907"/>
          <w:tab w:val="left" w:pos="1267"/>
        </w:tabs>
        <w:rPr>
          <w:color w:val="auto"/>
        </w:rPr>
      </w:pPr>
      <w:r w:rsidRPr="00891304">
        <w:rPr>
          <w:color w:val="auto"/>
        </w:rPr>
        <w:t>Micro Milling Asphalt Pavement (1-</w:t>
      </w:r>
      <w:proofErr w:type="gramStart"/>
      <w:r w:rsidRPr="00891304">
        <w:rPr>
          <w:color w:val="auto"/>
        </w:rPr>
        <w:t>2</w:t>
      </w:r>
      <w:r w:rsidR="006A1C04">
        <w:rPr>
          <w:bCs/>
          <w:color w:val="auto"/>
        </w:rPr>
        <w:t> </w:t>
      </w:r>
      <w:r>
        <w:rPr>
          <w:bCs/>
          <w:color w:val="auto"/>
        </w:rPr>
        <w:t>in</w:t>
      </w:r>
      <w:r w:rsidR="006A1C04">
        <w:rPr>
          <w:bCs/>
          <w:color w:val="auto"/>
        </w:rPr>
        <w:t>ch</w:t>
      </w:r>
      <w:proofErr w:type="gramEnd"/>
      <w:r>
        <w:rPr>
          <w:bCs/>
          <w:color w:val="auto"/>
        </w:rPr>
        <w:t xml:space="preserve"> </w:t>
      </w:r>
      <w:r>
        <w:rPr>
          <w:color w:val="auto"/>
        </w:rPr>
        <w:t>d</w:t>
      </w:r>
      <w:r w:rsidRPr="00891304">
        <w:rPr>
          <w:color w:val="auto"/>
        </w:rPr>
        <w:t>epth)</w:t>
      </w:r>
    </w:p>
    <w:p w14:paraId="74145373" w14:textId="77777777" w:rsidR="00D0770B" w:rsidRDefault="00D0770B" w:rsidP="00D0770B">
      <w:pPr>
        <w:pStyle w:val="Default"/>
        <w:tabs>
          <w:tab w:val="left" w:pos="187"/>
          <w:tab w:val="left" w:pos="547"/>
          <w:tab w:val="left" w:pos="907"/>
          <w:tab w:val="left" w:pos="1267"/>
        </w:tabs>
        <w:jc w:val="both"/>
        <w:rPr>
          <w:color w:val="auto"/>
        </w:rPr>
      </w:pPr>
    </w:p>
    <w:p w14:paraId="4AD254F8" w14:textId="77777777" w:rsidR="00D0770B" w:rsidRDefault="00D0770B" w:rsidP="00D0770B">
      <w:pPr>
        <w:pStyle w:val="Default"/>
        <w:tabs>
          <w:tab w:val="left" w:pos="187"/>
          <w:tab w:val="left" w:pos="547"/>
          <w:tab w:val="left" w:pos="907"/>
          <w:tab w:val="left" w:pos="1267"/>
        </w:tabs>
        <w:jc w:val="both"/>
        <w:rPr>
          <w:color w:val="auto"/>
        </w:rPr>
      </w:pPr>
      <w:r w:rsidRPr="00C96709">
        <w:rPr>
          <w:color w:val="auto"/>
        </w:rPr>
        <w:t>A</w:t>
      </w:r>
      <w:r w:rsidRPr="00DC1144">
        <w:rPr>
          <w:color w:val="auto"/>
        </w:rPr>
        <w:t xml:space="preserve">sphalt mixes for filling depressions and potholes, and for wedging manholes, valve boxes, inlets, </w:t>
      </w:r>
      <w:r w:rsidRPr="008B3C16">
        <w:rPr>
          <w:color w:val="auto"/>
        </w:rPr>
        <w:t xml:space="preserve">temporary tie-ins </w:t>
      </w:r>
      <w:r w:rsidRPr="00891304">
        <w:rPr>
          <w:color w:val="auto"/>
        </w:rPr>
        <w:t xml:space="preserve">and </w:t>
      </w:r>
      <w:r w:rsidRPr="00DC1144">
        <w:rPr>
          <w:color w:val="auto"/>
        </w:rPr>
        <w:t>other structures will be measured and paid per 106.04.</w:t>
      </w:r>
    </w:p>
    <w:p w14:paraId="0212810B" w14:textId="77777777" w:rsidR="00D0770B" w:rsidRDefault="00D0770B" w:rsidP="00D0770B">
      <w:pPr>
        <w:pStyle w:val="Default"/>
        <w:tabs>
          <w:tab w:val="left" w:pos="187"/>
          <w:tab w:val="left" w:pos="547"/>
          <w:tab w:val="left" w:pos="907"/>
          <w:tab w:val="left" w:pos="1267"/>
        </w:tabs>
        <w:jc w:val="both"/>
        <w:rPr>
          <w:color w:val="auto"/>
        </w:rPr>
      </w:pPr>
    </w:p>
    <w:p w14:paraId="1AED3966" w14:textId="77777777" w:rsidR="00D0770B" w:rsidRDefault="00D0770B" w:rsidP="00D0770B">
      <w:pPr>
        <w:pStyle w:val="Default"/>
        <w:tabs>
          <w:tab w:val="left" w:pos="187"/>
          <w:tab w:val="left" w:pos="547"/>
          <w:tab w:val="left" w:pos="907"/>
          <w:tab w:val="left" w:pos="1267"/>
        </w:tabs>
        <w:jc w:val="both"/>
        <w:rPr>
          <w:color w:val="auto"/>
        </w:rPr>
      </w:pPr>
      <w:r w:rsidRPr="00DC1144">
        <w:t>Asphalt patches will be measured and paid for per 505.04</w:t>
      </w:r>
      <w:r w:rsidRPr="00C96709">
        <w:t>.</w:t>
      </w:r>
      <w:r>
        <w:tab/>
      </w:r>
    </w:p>
    <w:p w14:paraId="12CE677A" w14:textId="1B549F14" w:rsidR="00BC0FF8" w:rsidRPr="000420E7" w:rsidRDefault="00BC0FF8" w:rsidP="00D0770B">
      <w:pPr>
        <w:pStyle w:val="Default"/>
        <w:tabs>
          <w:tab w:val="left" w:pos="187"/>
          <w:tab w:val="left" w:pos="547"/>
          <w:tab w:val="left" w:pos="907"/>
          <w:tab w:val="left" w:pos="1267"/>
        </w:tabs>
        <w:jc w:val="both"/>
        <w:rPr>
          <w:color w:val="auto"/>
        </w:rPr>
      </w:pPr>
    </w:p>
    <w:sectPr w:rsidR="00BC0FF8" w:rsidRPr="000420E7" w:rsidSect="007551E2">
      <w:headerReference w:type="default" r:id="rId11"/>
      <w:footerReference w:type="default" r:id="rId12"/>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63686" w14:textId="77777777" w:rsidR="00022E53" w:rsidRDefault="00022E53">
      <w:r>
        <w:separator/>
      </w:r>
    </w:p>
  </w:endnote>
  <w:endnote w:type="continuationSeparator" w:id="0">
    <w:p w14:paraId="7FB6F82D" w14:textId="77777777" w:rsidR="00022E53" w:rsidRDefault="00022E53">
      <w:r>
        <w:continuationSeparator/>
      </w:r>
    </w:p>
  </w:endnote>
  <w:endnote w:type="continuationNotice" w:id="1">
    <w:p w14:paraId="45989612" w14:textId="77777777" w:rsidR="00022E53" w:rsidRDefault="00022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D8A16" w14:textId="580DEC82" w:rsidR="00022E53" w:rsidRPr="00CC0927" w:rsidRDefault="007551E2" w:rsidP="006A1C04">
    <w:pPr>
      <w:pStyle w:val="Footer"/>
      <w:tabs>
        <w:tab w:val="clear" w:pos="8640"/>
      </w:tabs>
      <w:jc w:val="right"/>
      <w:rPr>
        <w:b w:val="0"/>
      </w:rPr>
    </w:pPr>
    <w:sdt>
      <w:sdtPr>
        <w:rPr>
          <w:b w:val="0"/>
        </w:rPr>
        <w:alias w:val="LAST MODIFIED DATE"/>
        <w:tag w:val="Latest_x0020_Date"/>
        <w:id w:val="-1081981032"/>
        <w:placeholder>
          <w:docPart w:val="991F7E32830149B6AC1A889523770184"/>
        </w:placeholder>
        <w:dataBinding w:prefixMappings="xmlns:ns0='http://schemas.microsoft.com/office/2006/metadata/properties' xmlns:ns1='http://www.w3.org/2001/XMLSchema-instance' xmlns:ns2='http://schemas.microsoft.com/office/infopath/2007/PartnerControls' xmlns:ns3='http://schemas.microsoft.com/sharepoint/v4' xmlns:ns4='80856639-5424-42e1-9476-a1f8e6918ef0' xmlns:ns5='http://schemas.microsoft.com/sharepoint/v3' xmlns:ns6='bddfc73b-1e17-43bd-ac9a-906bc1f33284' " w:xpath="/ns0:properties[1]/documentManagement[1]/ns6:Latest_x0020_Date[1]" w:storeItemID="{44D7F7F0-1A9B-4016-A93F-7F1E65730B9D}"/>
        <w:text/>
      </w:sdtPr>
      <w:sdtEndPr/>
      <w:sdtContent>
        <w:r w:rsidR="00D0770B">
          <w:rPr>
            <w:b w:val="0"/>
          </w:rPr>
          <w:t>0</w:t>
        </w:r>
        <w:r w:rsidR="007F2C4A">
          <w:rPr>
            <w:b w:val="0"/>
          </w:rPr>
          <w:t>5</w:t>
        </w:r>
        <w:r w:rsidR="00D0770B">
          <w:rPr>
            <w:b w:val="0"/>
          </w:rPr>
          <w:t>-</w:t>
        </w:r>
        <w:r w:rsidR="007F2C4A">
          <w:rPr>
            <w:b w:val="0"/>
          </w:rPr>
          <w:t>1</w:t>
        </w:r>
        <w:r w:rsidR="0052602E">
          <w:rPr>
            <w:b w:val="0"/>
          </w:rPr>
          <w:t>1</w:t>
        </w:r>
        <w:r w:rsidR="00D0770B">
          <w:rPr>
            <w:b w:val="0"/>
          </w:rPr>
          <w:t>-18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A2CDB" w14:textId="77777777" w:rsidR="00022E53" w:rsidRDefault="00022E53">
      <w:r>
        <w:separator/>
      </w:r>
    </w:p>
  </w:footnote>
  <w:footnote w:type="continuationSeparator" w:id="0">
    <w:p w14:paraId="20CEE9FF" w14:textId="77777777" w:rsidR="00022E53" w:rsidRDefault="00022E53">
      <w:r>
        <w:continuationSeparator/>
      </w:r>
    </w:p>
  </w:footnote>
  <w:footnote w:type="continuationNotice" w:id="1">
    <w:p w14:paraId="69D6D9E6" w14:textId="77777777" w:rsidR="00022E53" w:rsidRDefault="00022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5EACA" w14:textId="4C6EEFDE" w:rsidR="00022E53" w:rsidRPr="006A1C04" w:rsidRDefault="00022E53" w:rsidP="00216413">
    <w:pPr>
      <w:pStyle w:val="Header"/>
      <w:tabs>
        <w:tab w:val="clear" w:pos="8640"/>
        <w:tab w:val="right" w:pos="9270"/>
      </w:tabs>
      <w:jc w:val="both"/>
      <w:rPr>
        <w:szCs w:val="24"/>
      </w:rPr>
    </w:pPr>
    <w:r>
      <w:rPr>
        <w:noProof/>
        <w:sz w:val="20"/>
      </w:rPr>
      <w:drawing>
        <wp:inline distT="0" distB="0" distL="0" distR="0" wp14:anchorId="712CBB91" wp14:editId="673DD4F4">
          <wp:extent cx="2886075" cy="426194"/>
          <wp:effectExtent l="0" t="0" r="0" b="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8865" cy="431036"/>
                  </a:xfrm>
                  <a:prstGeom prst="rect">
                    <a:avLst/>
                  </a:prstGeom>
                  <a:noFill/>
                  <a:ln>
                    <a:noFill/>
                  </a:ln>
                </pic:spPr>
              </pic:pic>
            </a:graphicData>
          </a:graphic>
        </wp:inline>
      </w:drawing>
    </w:r>
  </w:p>
  <w:p w14:paraId="63CD1588" w14:textId="41B810F8" w:rsidR="00022E53" w:rsidRDefault="007551E2" w:rsidP="006A1C04">
    <w:pPr>
      <w:pStyle w:val="Header"/>
      <w:tabs>
        <w:tab w:val="clear" w:pos="4320"/>
        <w:tab w:val="clear" w:pos="8640"/>
        <w:tab w:val="right" w:pos="9360"/>
      </w:tabs>
      <w:jc w:val="both"/>
      <w:rPr>
        <w:b/>
      </w:rPr>
    </w:pPr>
    <w:sdt>
      <w:sdtPr>
        <w:rPr>
          <w:b/>
        </w:rPr>
        <w:alias w:val="Spec Type"/>
        <w:tag w:val="Spec_x0020_Type"/>
        <w:id w:val="1783145512"/>
        <w:placeholder>
          <w:docPart w:val="C8680EF10DD34921AFCCA15F5D9560E4"/>
        </w:placeholder>
        <w:dataBinding w:prefixMappings="xmlns:ns0='http://schemas.microsoft.com/office/2006/metadata/properties' xmlns:ns1='http://www.w3.org/2001/XMLSchema-instance' xmlns:ns2='http://schemas.microsoft.com/office/infopath/2007/PartnerControls' xmlns:ns3='http://schemas.microsoft.com/sharepoint/v4' xmlns:ns4='80856639-5424-42e1-9476-a1f8e6918ef0' xmlns:ns5='http://schemas.microsoft.com/sharepoint/v3' xmlns:ns6='bddfc73b-1e17-43bd-ac9a-906bc1f33284' " w:xpath="/ns0:properties[1]/documentManagement[1]/ns4:Spec_x0020_Type[1]" w:storeItemID="{44D7F7F0-1A9B-4016-A93F-7F1E65730B9D}"/>
        <w:dropDownList>
          <w:listItem w:value="[Spec Type]"/>
        </w:dropDownList>
      </w:sdtPr>
      <w:sdtEndPr/>
      <w:sdtContent>
        <w:r w:rsidR="00022E53">
          <w:rPr>
            <w:b/>
          </w:rPr>
          <w:t>SPECIAL PROVISIONS INSERT</w:t>
        </w:r>
      </w:sdtContent>
    </w:sdt>
    <w:r w:rsidR="00022E53">
      <w:rPr>
        <w:b/>
      </w:rPr>
      <w:tab/>
    </w:r>
    <w:r w:rsidR="00022E53" w:rsidRPr="004364EA">
      <w:t>CONTRACT NO.</w:t>
    </w:r>
    <w:r w:rsidR="00022E53">
      <w:t xml:space="preserve"> </w:t>
    </w:r>
    <w:r w:rsidR="008B3C16">
      <w:fldChar w:fldCharType="begin"/>
    </w:r>
    <w:r w:rsidR="008B3C16">
      <w:instrText xml:space="preserve"> DOCPROPERTY  IFB_ContractNo \* MERGEFORMAT </w:instrText>
    </w:r>
    <w:r w:rsidR="008B3C16">
      <w:fldChar w:fldCharType="separate"/>
    </w:r>
    <w:proofErr w:type="spellStart"/>
    <w:r w:rsidR="007F2C4A">
      <w:t>IFB_ContractNo</w:t>
    </w:r>
    <w:proofErr w:type="spellEnd"/>
    <w:r w:rsidR="008B3C16">
      <w:fldChar w:fldCharType="end"/>
    </w:r>
  </w:p>
  <w:p w14:paraId="4DBFED8E" w14:textId="753ADC46" w:rsidR="00022E53" w:rsidRDefault="007551E2" w:rsidP="006A1C04">
    <w:pPr>
      <w:pStyle w:val="Header"/>
      <w:tabs>
        <w:tab w:val="clear" w:pos="4320"/>
        <w:tab w:val="clear" w:pos="8640"/>
        <w:tab w:val="right" w:pos="9360"/>
      </w:tabs>
      <w:jc w:val="both"/>
      <w:rPr>
        <w:rStyle w:val="PageNumber"/>
      </w:rPr>
    </w:pPr>
    <w:sdt>
      <w:sdtPr>
        <w:alias w:val="Title"/>
        <w:tag w:val=""/>
        <w:id w:val="-1534182497"/>
        <w:placeholder>
          <w:docPart w:val="3CBAB5A210824EAF9E8F2BD01E867205"/>
        </w:placeholder>
        <w:dataBinding w:prefixMappings="xmlns:ns0='http://purl.org/dc/elements/1.1/' xmlns:ns1='http://schemas.openxmlformats.org/package/2006/metadata/core-properties' " w:xpath="/ns1:coreProperties[1]/ns0:title[1]" w:storeItemID="{6C3C8BC8-F283-45AE-878A-BAB7291924A1}"/>
        <w:text/>
      </w:sdtPr>
      <w:sdtEndPr/>
      <w:sdtContent>
        <w:r w:rsidR="00022E53">
          <w:t>508 — MILLING ASPHALT PAVEMENT</w:t>
        </w:r>
      </w:sdtContent>
    </w:sdt>
    <w:r w:rsidR="00022E53">
      <w:tab/>
    </w:r>
    <w:r w:rsidR="00022E53">
      <w:rPr>
        <w:rStyle w:val="PageNumber"/>
      </w:rPr>
      <w:fldChar w:fldCharType="begin"/>
    </w:r>
    <w:r w:rsidR="00022E53">
      <w:rPr>
        <w:rStyle w:val="PageNumber"/>
      </w:rPr>
      <w:instrText xml:space="preserve"> PAGE </w:instrText>
    </w:r>
    <w:r w:rsidR="00022E53">
      <w:rPr>
        <w:rStyle w:val="PageNumber"/>
      </w:rPr>
      <w:fldChar w:fldCharType="separate"/>
    </w:r>
    <w:r w:rsidR="00436D54">
      <w:rPr>
        <w:rStyle w:val="PageNumber"/>
        <w:noProof/>
      </w:rPr>
      <w:t>2</w:t>
    </w:r>
    <w:r w:rsidR="00022E53">
      <w:rPr>
        <w:rStyle w:val="PageNumber"/>
      </w:rPr>
      <w:fldChar w:fldCharType="end"/>
    </w:r>
    <w:r w:rsidR="00022E53">
      <w:rPr>
        <w:rStyle w:val="PageNumber"/>
      </w:rPr>
      <w:t xml:space="preserve"> of </w:t>
    </w:r>
    <w:r w:rsidR="00022E53">
      <w:rPr>
        <w:rStyle w:val="PageNumber"/>
      </w:rPr>
      <w:fldChar w:fldCharType="begin"/>
    </w:r>
    <w:r w:rsidR="00022E53">
      <w:rPr>
        <w:rStyle w:val="PageNumber"/>
      </w:rPr>
      <w:instrText xml:space="preserve"> NUMPAGES </w:instrText>
    </w:r>
    <w:r w:rsidR="00022E53">
      <w:rPr>
        <w:rStyle w:val="PageNumber"/>
      </w:rPr>
      <w:fldChar w:fldCharType="separate"/>
    </w:r>
    <w:r w:rsidR="00436D54">
      <w:rPr>
        <w:rStyle w:val="PageNumber"/>
        <w:noProof/>
      </w:rPr>
      <w:t>4</w:t>
    </w:r>
    <w:r w:rsidR="00022E53">
      <w:rPr>
        <w:rStyle w:val="PageNumber"/>
      </w:rPr>
      <w:fldChar w:fldCharType="end"/>
    </w:r>
  </w:p>
  <w:p w14:paraId="103E092E" w14:textId="19F6823F" w:rsidR="00022E53" w:rsidRPr="006A1C04" w:rsidRDefault="00022E53" w:rsidP="00216413">
    <w:pPr>
      <w:pStyle w:val="Header"/>
      <w:tabs>
        <w:tab w:val="clear" w:pos="8640"/>
        <w:tab w:val="right" w:pos="9270"/>
      </w:tabs>
      <w:jc w:val="both"/>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4B6D"/>
    <w:multiLevelType w:val="hybridMultilevel"/>
    <w:tmpl w:val="628C1954"/>
    <w:lvl w:ilvl="0" w:tplc="27DA1B8E">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5150"/>
    <w:multiLevelType w:val="hybridMultilevel"/>
    <w:tmpl w:val="69EAB800"/>
    <w:lvl w:ilvl="0" w:tplc="E4669D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4362B"/>
    <w:multiLevelType w:val="hybridMultilevel"/>
    <w:tmpl w:val="8ED4C5AA"/>
    <w:lvl w:ilvl="0" w:tplc="EC6A5824">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AE31A7C"/>
    <w:multiLevelType w:val="hybridMultilevel"/>
    <w:tmpl w:val="C3A87892"/>
    <w:lvl w:ilvl="0" w:tplc="193C9B1A">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11ECF"/>
    <w:multiLevelType w:val="hybridMultilevel"/>
    <w:tmpl w:val="5EB82E20"/>
    <w:lvl w:ilvl="0" w:tplc="75A6E888">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2CF73FFE"/>
    <w:multiLevelType w:val="hybridMultilevel"/>
    <w:tmpl w:val="8B863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14927"/>
    <w:multiLevelType w:val="hybridMultilevel"/>
    <w:tmpl w:val="D3D05AE8"/>
    <w:lvl w:ilvl="0" w:tplc="FEFCC236">
      <w:start w:val="1"/>
      <w:numFmt w:val="lowerLetter"/>
      <w:lvlText w:val="(%1)"/>
      <w:lvlJc w:val="left"/>
      <w:pPr>
        <w:ind w:left="720" w:hanging="360"/>
      </w:pPr>
      <w:rPr>
        <w:rFonts w:hint="default"/>
        <w:b/>
        <w:color w:val="auto"/>
      </w:rPr>
    </w:lvl>
    <w:lvl w:ilvl="1" w:tplc="D3D65E02">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A554D"/>
    <w:multiLevelType w:val="hybridMultilevel"/>
    <w:tmpl w:val="3B14BA10"/>
    <w:lvl w:ilvl="0" w:tplc="8732F058">
      <w:start w:val="1"/>
      <w:numFmt w:val="lowerLetter"/>
      <w:lvlText w:val="(%1)"/>
      <w:lvlJc w:val="left"/>
      <w:pPr>
        <w:ind w:left="900" w:hanging="54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95C7D"/>
    <w:multiLevelType w:val="hybridMultilevel"/>
    <w:tmpl w:val="897A90D4"/>
    <w:lvl w:ilvl="0" w:tplc="8D3CA3AA">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8275D"/>
    <w:multiLevelType w:val="hybridMultilevel"/>
    <w:tmpl w:val="7E6C6FD0"/>
    <w:lvl w:ilvl="0" w:tplc="E96C535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643DC"/>
    <w:multiLevelType w:val="hybridMultilevel"/>
    <w:tmpl w:val="7C0C66C2"/>
    <w:lvl w:ilvl="0" w:tplc="8732F058">
      <w:start w:val="1"/>
      <w:numFmt w:val="lowerLetter"/>
      <w:lvlText w:val="(%1)"/>
      <w:lvlJc w:val="left"/>
      <w:pPr>
        <w:ind w:left="900" w:hanging="54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32BCF"/>
    <w:multiLevelType w:val="hybridMultilevel"/>
    <w:tmpl w:val="C2FCDA72"/>
    <w:lvl w:ilvl="0" w:tplc="EC6A582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5A5BCA"/>
    <w:multiLevelType w:val="hybridMultilevel"/>
    <w:tmpl w:val="7C0C66C2"/>
    <w:lvl w:ilvl="0" w:tplc="8732F058">
      <w:start w:val="1"/>
      <w:numFmt w:val="lowerLetter"/>
      <w:lvlText w:val="(%1)"/>
      <w:lvlJc w:val="left"/>
      <w:pPr>
        <w:ind w:left="900" w:hanging="54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7330D"/>
    <w:multiLevelType w:val="hybridMultilevel"/>
    <w:tmpl w:val="68F4E22A"/>
    <w:lvl w:ilvl="0" w:tplc="C4EAE674">
      <w:start w:val="1"/>
      <w:numFmt w:val="lowerLetter"/>
      <w:lvlText w:val="(%1)"/>
      <w:lvlJc w:val="left"/>
      <w:pPr>
        <w:ind w:left="547" w:hanging="360"/>
      </w:pPr>
      <w:rPr>
        <w:rFonts w:hint="default"/>
        <w:b/>
        <w:strike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4" w15:restartNumberingAfterBreak="0">
    <w:nsid w:val="50CB541F"/>
    <w:multiLevelType w:val="hybridMultilevel"/>
    <w:tmpl w:val="5EB82E20"/>
    <w:lvl w:ilvl="0" w:tplc="75A6E888">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5" w15:restartNumberingAfterBreak="0">
    <w:nsid w:val="52AF4BD9"/>
    <w:multiLevelType w:val="hybridMultilevel"/>
    <w:tmpl w:val="2A88F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275E5B"/>
    <w:multiLevelType w:val="hybridMultilevel"/>
    <w:tmpl w:val="16B47A24"/>
    <w:lvl w:ilvl="0" w:tplc="EC6A5824">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53B61CF"/>
    <w:multiLevelType w:val="hybridMultilevel"/>
    <w:tmpl w:val="FE2A573E"/>
    <w:lvl w:ilvl="0" w:tplc="75A6E88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765A7"/>
    <w:multiLevelType w:val="hybridMultilevel"/>
    <w:tmpl w:val="FC4EEAB2"/>
    <w:lvl w:ilvl="0" w:tplc="EC6A582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A749B1"/>
    <w:multiLevelType w:val="hybridMultilevel"/>
    <w:tmpl w:val="7D385CEE"/>
    <w:lvl w:ilvl="0" w:tplc="7D9659A0">
      <w:start w:val="1"/>
      <w:numFmt w:val="lowerLetter"/>
      <w:lvlText w:val="(%1)"/>
      <w:lvlJc w:val="left"/>
      <w:pPr>
        <w:ind w:left="547" w:hanging="360"/>
      </w:pPr>
      <w:rPr>
        <w:rFonts w:hint="default"/>
        <w:b/>
        <w:strike w:val="0"/>
        <w:color w:val="auto"/>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0" w15:restartNumberingAfterBreak="0">
    <w:nsid w:val="6F9739C5"/>
    <w:multiLevelType w:val="hybridMultilevel"/>
    <w:tmpl w:val="091A8B64"/>
    <w:lvl w:ilvl="0" w:tplc="27E4D5E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976993"/>
    <w:multiLevelType w:val="hybridMultilevel"/>
    <w:tmpl w:val="DFB6EBA8"/>
    <w:lvl w:ilvl="0" w:tplc="C8C245D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6"/>
  </w:num>
  <w:num w:numId="4">
    <w:abstractNumId w:val="3"/>
  </w:num>
  <w:num w:numId="5">
    <w:abstractNumId w:val="21"/>
  </w:num>
  <w:num w:numId="6">
    <w:abstractNumId w:val="8"/>
  </w:num>
  <w:num w:numId="7">
    <w:abstractNumId w:val="0"/>
  </w:num>
  <w:num w:numId="8">
    <w:abstractNumId w:val="5"/>
  </w:num>
  <w:num w:numId="9">
    <w:abstractNumId w:val="10"/>
  </w:num>
  <w:num w:numId="10">
    <w:abstractNumId w:val="7"/>
  </w:num>
  <w:num w:numId="11">
    <w:abstractNumId w:val="12"/>
  </w:num>
  <w:num w:numId="12">
    <w:abstractNumId w:val="17"/>
  </w:num>
  <w:num w:numId="13">
    <w:abstractNumId w:val="4"/>
  </w:num>
  <w:num w:numId="14">
    <w:abstractNumId w:val="14"/>
  </w:num>
  <w:num w:numId="15">
    <w:abstractNumId w:val="16"/>
  </w:num>
  <w:num w:numId="16">
    <w:abstractNumId w:val="2"/>
  </w:num>
  <w:num w:numId="17">
    <w:abstractNumId w:val="11"/>
  </w:num>
  <w:num w:numId="18">
    <w:abstractNumId w:val="19"/>
  </w:num>
  <w:num w:numId="19">
    <w:abstractNumId w:val="18"/>
  </w:num>
  <w:num w:numId="20">
    <w:abstractNumId w:val="9"/>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US" w:vendorID="64" w:dllVersion="6"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C4E"/>
    <w:rsid w:val="00001F9E"/>
    <w:rsid w:val="00005B84"/>
    <w:rsid w:val="00007435"/>
    <w:rsid w:val="0001086C"/>
    <w:rsid w:val="0001110A"/>
    <w:rsid w:val="000121EB"/>
    <w:rsid w:val="000172F3"/>
    <w:rsid w:val="0002203E"/>
    <w:rsid w:val="00022E53"/>
    <w:rsid w:val="00024114"/>
    <w:rsid w:val="00025B1B"/>
    <w:rsid w:val="00032D17"/>
    <w:rsid w:val="000347A7"/>
    <w:rsid w:val="00036E61"/>
    <w:rsid w:val="00037259"/>
    <w:rsid w:val="0003740F"/>
    <w:rsid w:val="0003741E"/>
    <w:rsid w:val="000420E7"/>
    <w:rsid w:val="0004447D"/>
    <w:rsid w:val="000472DD"/>
    <w:rsid w:val="0005002C"/>
    <w:rsid w:val="00050EAB"/>
    <w:rsid w:val="00051F47"/>
    <w:rsid w:val="0005410A"/>
    <w:rsid w:val="00054709"/>
    <w:rsid w:val="00055482"/>
    <w:rsid w:val="000555BB"/>
    <w:rsid w:val="00056162"/>
    <w:rsid w:val="000566DE"/>
    <w:rsid w:val="00060CB4"/>
    <w:rsid w:val="00061440"/>
    <w:rsid w:val="000719BE"/>
    <w:rsid w:val="00081807"/>
    <w:rsid w:val="000819EC"/>
    <w:rsid w:val="0008215B"/>
    <w:rsid w:val="000868D8"/>
    <w:rsid w:val="0008739B"/>
    <w:rsid w:val="00087587"/>
    <w:rsid w:val="00087FF2"/>
    <w:rsid w:val="00093D5F"/>
    <w:rsid w:val="00095926"/>
    <w:rsid w:val="0009647F"/>
    <w:rsid w:val="000B40FC"/>
    <w:rsid w:val="000B698A"/>
    <w:rsid w:val="000B7DA2"/>
    <w:rsid w:val="000C09DB"/>
    <w:rsid w:val="000C0F1B"/>
    <w:rsid w:val="000C2E53"/>
    <w:rsid w:val="000C5BB4"/>
    <w:rsid w:val="000C5C55"/>
    <w:rsid w:val="000C6804"/>
    <w:rsid w:val="000C7219"/>
    <w:rsid w:val="000D275D"/>
    <w:rsid w:val="000D685B"/>
    <w:rsid w:val="000E0790"/>
    <w:rsid w:val="000E4F42"/>
    <w:rsid w:val="000E7016"/>
    <w:rsid w:val="000E7614"/>
    <w:rsid w:val="000F1056"/>
    <w:rsid w:val="000F3B81"/>
    <w:rsid w:val="000F4982"/>
    <w:rsid w:val="000F4FB8"/>
    <w:rsid w:val="000F759D"/>
    <w:rsid w:val="00100A25"/>
    <w:rsid w:val="00101F0D"/>
    <w:rsid w:val="00102AF7"/>
    <w:rsid w:val="00106364"/>
    <w:rsid w:val="00110B8E"/>
    <w:rsid w:val="00112483"/>
    <w:rsid w:val="0011416D"/>
    <w:rsid w:val="00116468"/>
    <w:rsid w:val="00117EBA"/>
    <w:rsid w:val="00120ED4"/>
    <w:rsid w:val="00122718"/>
    <w:rsid w:val="00130DC9"/>
    <w:rsid w:val="00137971"/>
    <w:rsid w:val="00142A54"/>
    <w:rsid w:val="00142FFB"/>
    <w:rsid w:val="001434C7"/>
    <w:rsid w:val="00144227"/>
    <w:rsid w:val="001450AC"/>
    <w:rsid w:val="00145BE5"/>
    <w:rsid w:val="00147567"/>
    <w:rsid w:val="00154CC6"/>
    <w:rsid w:val="00156FA6"/>
    <w:rsid w:val="00157260"/>
    <w:rsid w:val="00157290"/>
    <w:rsid w:val="001574EE"/>
    <w:rsid w:val="001602FB"/>
    <w:rsid w:val="00161175"/>
    <w:rsid w:val="00166B10"/>
    <w:rsid w:val="00182958"/>
    <w:rsid w:val="00182B77"/>
    <w:rsid w:val="001900B2"/>
    <w:rsid w:val="00191544"/>
    <w:rsid w:val="001963B4"/>
    <w:rsid w:val="00197ABE"/>
    <w:rsid w:val="001A40EF"/>
    <w:rsid w:val="001A4315"/>
    <w:rsid w:val="001A49B5"/>
    <w:rsid w:val="001A6349"/>
    <w:rsid w:val="001A6EB4"/>
    <w:rsid w:val="001B1FF7"/>
    <w:rsid w:val="001B4CC6"/>
    <w:rsid w:val="001C02DE"/>
    <w:rsid w:val="001C03AE"/>
    <w:rsid w:val="001C28AC"/>
    <w:rsid w:val="001C5888"/>
    <w:rsid w:val="001D1E24"/>
    <w:rsid w:val="001D2858"/>
    <w:rsid w:val="001D34AE"/>
    <w:rsid w:val="001E69AA"/>
    <w:rsid w:val="001F1578"/>
    <w:rsid w:val="001F22F7"/>
    <w:rsid w:val="001F630C"/>
    <w:rsid w:val="001F68D7"/>
    <w:rsid w:val="00202247"/>
    <w:rsid w:val="00210ECC"/>
    <w:rsid w:val="002124BE"/>
    <w:rsid w:val="00213A89"/>
    <w:rsid w:val="002151CD"/>
    <w:rsid w:val="00216413"/>
    <w:rsid w:val="00226A98"/>
    <w:rsid w:val="002303AD"/>
    <w:rsid w:val="00231913"/>
    <w:rsid w:val="00232540"/>
    <w:rsid w:val="002348E3"/>
    <w:rsid w:val="00234C8B"/>
    <w:rsid w:val="00241043"/>
    <w:rsid w:val="00241046"/>
    <w:rsid w:val="00250679"/>
    <w:rsid w:val="00251B0A"/>
    <w:rsid w:val="0025247F"/>
    <w:rsid w:val="002527B4"/>
    <w:rsid w:val="00252ABD"/>
    <w:rsid w:val="00252D41"/>
    <w:rsid w:val="00254992"/>
    <w:rsid w:val="002555E9"/>
    <w:rsid w:val="0025640A"/>
    <w:rsid w:val="0025648A"/>
    <w:rsid w:val="002605FD"/>
    <w:rsid w:val="0026118C"/>
    <w:rsid w:val="00263081"/>
    <w:rsid w:val="002643FC"/>
    <w:rsid w:val="00265F78"/>
    <w:rsid w:val="00270059"/>
    <w:rsid w:val="002707DD"/>
    <w:rsid w:val="002718D8"/>
    <w:rsid w:val="00271CE9"/>
    <w:rsid w:val="00271D0C"/>
    <w:rsid w:val="00273AC3"/>
    <w:rsid w:val="002743A6"/>
    <w:rsid w:val="0027510B"/>
    <w:rsid w:val="002751A2"/>
    <w:rsid w:val="002753B4"/>
    <w:rsid w:val="00280C89"/>
    <w:rsid w:val="00282E3B"/>
    <w:rsid w:val="0029212B"/>
    <w:rsid w:val="002934B8"/>
    <w:rsid w:val="00294162"/>
    <w:rsid w:val="00296422"/>
    <w:rsid w:val="002A04D5"/>
    <w:rsid w:val="002A1A90"/>
    <w:rsid w:val="002A1AF5"/>
    <w:rsid w:val="002A4841"/>
    <w:rsid w:val="002A5CB9"/>
    <w:rsid w:val="002A7568"/>
    <w:rsid w:val="002B202A"/>
    <w:rsid w:val="002C41D0"/>
    <w:rsid w:val="002C6C41"/>
    <w:rsid w:val="002C7F99"/>
    <w:rsid w:val="002D1DB7"/>
    <w:rsid w:val="002D2760"/>
    <w:rsid w:val="002D3053"/>
    <w:rsid w:val="002D59B7"/>
    <w:rsid w:val="002D7AD5"/>
    <w:rsid w:val="002E0C57"/>
    <w:rsid w:val="002E12A2"/>
    <w:rsid w:val="002E6B91"/>
    <w:rsid w:val="002E7C42"/>
    <w:rsid w:val="002F0C23"/>
    <w:rsid w:val="002F70A5"/>
    <w:rsid w:val="003004D6"/>
    <w:rsid w:val="003007AA"/>
    <w:rsid w:val="0030145E"/>
    <w:rsid w:val="00302773"/>
    <w:rsid w:val="00304230"/>
    <w:rsid w:val="003067A6"/>
    <w:rsid w:val="003110F3"/>
    <w:rsid w:val="003116FB"/>
    <w:rsid w:val="0031263B"/>
    <w:rsid w:val="00312D26"/>
    <w:rsid w:val="00313EA6"/>
    <w:rsid w:val="00314EF6"/>
    <w:rsid w:val="00316A09"/>
    <w:rsid w:val="00317631"/>
    <w:rsid w:val="003213BD"/>
    <w:rsid w:val="003216B5"/>
    <w:rsid w:val="0032178D"/>
    <w:rsid w:val="0032287D"/>
    <w:rsid w:val="003234FE"/>
    <w:rsid w:val="00325A95"/>
    <w:rsid w:val="00327D57"/>
    <w:rsid w:val="003306CE"/>
    <w:rsid w:val="003334BF"/>
    <w:rsid w:val="00333BC4"/>
    <w:rsid w:val="0034259F"/>
    <w:rsid w:val="00342DFF"/>
    <w:rsid w:val="0034307F"/>
    <w:rsid w:val="00343B38"/>
    <w:rsid w:val="00345DA8"/>
    <w:rsid w:val="00352A23"/>
    <w:rsid w:val="003535D2"/>
    <w:rsid w:val="00353BD1"/>
    <w:rsid w:val="00366784"/>
    <w:rsid w:val="00366802"/>
    <w:rsid w:val="00373318"/>
    <w:rsid w:val="003752FA"/>
    <w:rsid w:val="00377877"/>
    <w:rsid w:val="003858D6"/>
    <w:rsid w:val="00387545"/>
    <w:rsid w:val="00387925"/>
    <w:rsid w:val="00387DFE"/>
    <w:rsid w:val="0039572D"/>
    <w:rsid w:val="003A02DC"/>
    <w:rsid w:val="003A0A75"/>
    <w:rsid w:val="003A135A"/>
    <w:rsid w:val="003A1D8D"/>
    <w:rsid w:val="003A27AB"/>
    <w:rsid w:val="003A5F76"/>
    <w:rsid w:val="003B22F4"/>
    <w:rsid w:val="003B31B9"/>
    <w:rsid w:val="003B402E"/>
    <w:rsid w:val="003B5BEC"/>
    <w:rsid w:val="003B7D57"/>
    <w:rsid w:val="003B7E1D"/>
    <w:rsid w:val="003C0CC7"/>
    <w:rsid w:val="003D0343"/>
    <w:rsid w:val="003D10F3"/>
    <w:rsid w:val="003D3149"/>
    <w:rsid w:val="003D689B"/>
    <w:rsid w:val="003E122A"/>
    <w:rsid w:val="003E22C4"/>
    <w:rsid w:val="003E3D8A"/>
    <w:rsid w:val="003E4E94"/>
    <w:rsid w:val="003E670D"/>
    <w:rsid w:val="003E707C"/>
    <w:rsid w:val="003F58E3"/>
    <w:rsid w:val="003F64CE"/>
    <w:rsid w:val="00400063"/>
    <w:rsid w:val="004007CE"/>
    <w:rsid w:val="0040291A"/>
    <w:rsid w:val="00405624"/>
    <w:rsid w:val="00411884"/>
    <w:rsid w:val="004159E0"/>
    <w:rsid w:val="00415B0E"/>
    <w:rsid w:val="00421623"/>
    <w:rsid w:val="004222CB"/>
    <w:rsid w:val="00424683"/>
    <w:rsid w:val="004253E9"/>
    <w:rsid w:val="004266AC"/>
    <w:rsid w:val="00427A2D"/>
    <w:rsid w:val="00431501"/>
    <w:rsid w:val="00431892"/>
    <w:rsid w:val="00432023"/>
    <w:rsid w:val="00432DF1"/>
    <w:rsid w:val="00433B0C"/>
    <w:rsid w:val="004364EA"/>
    <w:rsid w:val="00436D54"/>
    <w:rsid w:val="00436F36"/>
    <w:rsid w:val="00442B70"/>
    <w:rsid w:val="0044400B"/>
    <w:rsid w:val="00447CAA"/>
    <w:rsid w:val="004501C8"/>
    <w:rsid w:val="00453C4E"/>
    <w:rsid w:val="00462A67"/>
    <w:rsid w:val="00462C54"/>
    <w:rsid w:val="00463548"/>
    <w:rsid w:val="00463D37"/>
    <w:rsid w:val="00464A9B"/>
    <w:rsid w:val="00472332"/>
    <w:rsid w:val="0047242A"/>
    <w:rsid w:val="00475518"/>
    <w:rsid w:val="00476FAC"/>
    <w:rsid w:val="004833BC"/>
    <w:rsid w:val="004844BF"/>
    <w:rsid w:val="004866D6"/>
    <w:rsid w:val="00490C02"/>
    <w:rsid w:val="00496138"/>
    <w:rsid w:val="00497511"/>
    <w:rsid w:val="00497B4A"/>
    <w:rsid w:val="004A1B53"/>
    <w:rsid w:val="004A1C53"/>
    <w:rsid w:val="004A44E4"/>
    <w:rsid w:val="004A505F"/>
    <w:rsid w:val="004A5684"/>
    <w:rsid w:val="004A7E0F"/>
    <w:rsid w:val="004B17C5"/>
    <w:rsid w:val="004B4EE4"/>
    <w:rsid w:val="004B6886"/>
    <w:rsid w:val="004B7358"/>
    <w:rsid w:val="004C04D1"/>
    <w:rsid w:val="004C140E"/>
    <w:rsid w:val="004C2738"/>
    <w:rsid w:val="004C2F38"/>
    <w:rsid w:val="004C30A7"/>
    <w:rsid w:val="004C3886"/>
    <w:rsid w:val="004C3DD0"/>
    <w:rsid w:val="004C40C7"/>
    <w:rsid w:val="004C783B"/>
    <w:rsid w:val="004D0B02"/>
    <w:rsid w:val="004D2B4D"/>
    <w:rsid w:val="004D7ECC"/>
    <w:rsid w:val="004F5ACC"/>
    <w:rsid w:val="004F5D88"/>
    <w:rsid w:val="005075BC"/>
    <w:rsid w:val="00511102"/>
    <w:rsid w:val="0051142C"/>
    <w:rsid w:val="00514CC0"/>
    <w:rsid w:val="00515EEB"/>
    <w:rsid w:val="005164A4"/>
    <w:rsid w:val="005212E2"/>
    <w:rsid w:val="005243FE"/>
    <w:rsid w:val="005250AB"/>
    <w:rsid w:val="0052554D"/>
    <w:rsid w:val="0052602E"/>
    <w:rsid w:val="00526183"/>
    <w:rsid w:val="0053084E"/>
    <w:rsid w:val="00531064"/>
    <w:rsid w:val="00532016"/>
    <w:rsid w:val="00535056"/>
    <w:rsid w:val="00535584"/>
    <w:rsid w:val="005365A4"/>
    <w:rsid w:val="0054092E"/>
    <w:rsid w:val="00547B81"/>
    <w:rsid w:val="00555EF6"/>
    <w:rsid w:val="00560943"/>
    <w:rsid w:val="005654B2"/>
    <w:rsid w:val="00565A02"/>
    <w:rsid w:val="00566121"/>
    <w:rsid w:val="00572F78"/>
    <w:rsid w:val="005767C0"/>
    <w:rsid w:val="00577697"/>
    <w:rsid w:val="005779F5"/>
    <w:rsid w:val="00582A00"/>
    <w:rsid w:val="00583209"/>
    <w:rsid w:val="00584AF8"/>
    <w:rsid w:val="00585127"/>
    <w:rsid w:val="005957A2"/>
    <w:rsid w:val="005964C0"/>
    <w:rsid w:val="0059700C"/>
    <w:rsid w:val="005A1847"/>
    <w:rsid w:val="005A3177"/>
    <w:rsid w:val="005A44C4"/>
    <w:rsid w:val="005B7703"/>
    <w:rsid w:val="005C0A82"/>
    <w:rsid w:val="005C354B"/>
    <w:rsid w:val="005C61FF"/>
    <w:rsid w:val="005C711A"/>
    <w:rsid w:val="005D1496"/>
    <w:rsid w:val="005D36CC"/>
    <w:rsid w:val="005D3DEF"/>
    <w:rsid w:val="005D4CEB"/>
    <w:rsid w:val="005E091B"/>
    <w:rsid w:val="005E3412"/>
    <w:rsid w:val="005E6DEF"/>
    <w:rsid w:val="005E7F1B"/>
    <w:rsid w:val="005F24C8"/>
    <w:rsid w:val="005F5B88"/>
    <w:rsid w:val="00601CC9"/>
    <w:rsid w:val="00604EAA"/>
    <w:rsid w:val="006077DD"/>
    <w:rsid w:val="006104D3"/>
    <w:rsid w:val="00610D33"/>
    <w:rsid w:val="00610F4A"/>
    <w:rsid w:val="00611AAD"/>
    <w:rsid w:val="00611F4C"/>
    <w:rsid w:val="006125E6"/>
    <w:rsid w:val="0061692A"/>
    <w:rsid w:val="00617E80"/>
    <w:rsid w:val="006221F7"/>
    <w:rsid w:val="00622FF2"/>
    <w:rsid w:val="00624AA7"/>
    <w:rsid w:val="00630A32"/>
    <w:rsid w:val="00633096"/>
    <w:rsid w:val="0063384F"/>
    <w:rsid w:val="00634158"/>
    <w:rsid w:val="006342B1"/>
    <w:rsid w:val="00634373"/>
    <w:rsid w:val="0063453A"/>
    <w:rsid w:val="00640223"/>
    <w:rsid w:val="00640AB1"/>
    <w:rsid w:val="00641153"/>
    <w:rsid w:val="00642C57"/>
    <w:rsid w:val="00647BB4"/>
    <w:rsid w:val="00650952"/>
    <w:rsid w:val="006518F1"/>
    <w:rsid w:val="00652669"/>
    <w:rsid w:val="00653601"/>
    <w:rsid w:val="006536FC"/>
    <w:rsid w:val="00653C01"/>
    <w:rsid w:val="006548D4"/>
    <w:rsid w:val="00660A7A"/>
    <w:rsid w:val="00661A4C"/>
    <w:rsid w:val="00661E74"/>
    <w:rsid w:val="0066309C"/>
    <w:rsid w:val="0066330C"/>
    <w:rsid w:val="00664342"/>
    <w:rsid w:val="0066537A"/>
    <w:rsid w:val="0066704C"/>
    <w:rsid w:val="0067026A"/>
    <w:rsid w:val="006711C6"/>
    <w:rsid w:val="0067426A"/>
    <w:rsid w:val="006742D1"/>
    <w:rsid w:val="00676BF1"/>
    <w:rsid w:val="006837B7"/>
    <w:rsid w:val="00685E37"/>
    <w:rsid w:val="00686501"/>
    <w:rsid w:val="00686B78"/>
    <w:rsid w:val="00686C53"/>
    <w:rsid w:val="00686F11"/>
    <w:rsid w:val="0068747E"/>
    <w:rsid w:val="00690465"/>
    <w:rsid w:val="00691D61"/>
    <w:rsid w:val="00695F02"/>
    <w:rsid w:val="006976DC"/>
    <w:rsid w:val="006A1C04"/>
    <w:rsid w:val="006A1D1B"/>
    <w:rsid w:val="006A2DA3"/>
    <w:rsid w:val="006A4068"/>
    <w:rsid w:val="006A43D7"/>
    <w:rsid w:val="006A4697"/>
    <w:rsid w:val="006A5DBD"/>
    <w:rsid w:val="006A7245"/>
    <w:rsid w:val="006A7315"/>
    <w:rsid w:val="006A7C1E"/>
    <w:rsid w:val="006B3F7D"/>
    <w:rsid w:val="006B7B32"/>
    <w:rsid w:val="006C078B"/>
    <w:rsid w:val="006C0D37"/>
    <w:rsid w:val="006C44D0"/>
    <w:rsid w:val="006C6227"/>
    <w:rsid w:val="006C7D65"/>
    <w:rsid w:val="006D4D99"/>
    <w:rsid w:val="006E184B"/>
    <w:rsid w:val="006E1B76"/>
    <w:rsid w:val="006E2FDF"/>
    <w:rsid w:val="006E53B8"/>
    <w:rsid w:val="006F184B"/>
    <w:rsid w:val="006F23FB"/>
    <w:rsid w:val="006F3ABE"/>
    <w:rsid w:val="006F629C"/>
    <w:rsid w:val="007028A9"/>
    <w:rsid w:val="00711EF3"/>
    <w:rsid w:val="007129AB"/>
    <w:rsid w:val="00715BD2"/>
    <w:rsid w:val="00716484"/>
    <w:rsid w:val="00716C53"/>
    <w:rsid w:val="00722871"/>
    <w:rsid w:val="007241ED"/>
    <w:rsid w:val="007271D5"/>
    <w:rsid w:val="00730C19"/>
    <w:rsid w:val="007333A5"/>
    <w:rsid w:val="0073401C"/>
    <w:rsid w:val="00734F59"/>
    <w:rsid w:val="007362FF"/>
    <w:rsid w:val="00736917"/>
    <w:rsid w:val="007447D7"/>
    <w:rsid w:val="00747A23"/>
    <w:rsid w:val="00755131"/>
    <w:rsid w:val="007551E2"/>
    <w:rsid w:val="00757390"/>
    <w:rsid w:val="00757BAB"/>
    <w:rsid w:val="00761CCA"/>
    <w:rsid w:val="00761D5A"/>
    <w:rsid w:val="007637C3"/>
    <w:rsid w:val="0076461B"/>
    <w:rsid w:val="00765B0E"/>
    <w:rsid w:val="007663DB"/>
    <w:rsid w:val="00774276"/>
    <w:rsid w:val="00776637"/>
    <w:rsid w:val="00781C1D"/>
    <w:rsid w:val="0078250A"/>
    <w:rsid w:val="00784ADE"/>
    <w:rsid w:val="007902DD"/>
    <w:rsid w:val="00790B13"/>
    <w:rsid w:val="00795747"/>
    <w:rsid w:val="00795B21"/>
    <w:rsid w:val="00795D39"/>
    <w:rsid w:val="007A06C9"/>
    <w:rsid w:val="007A2250"/>
    <w:rsid w:val="007A3FC4"/>
    <w:rsid w:val="007A7592"/>
    <w:rsid w:val="007A762F"/>
    <w:rsid w:val="007B1174"/>
    <w:rsid w:val="007B2CB3"/>
    <w:rsid w:val="007B2E98"/>
    <w:rsid w:val="007B32D6"/>
    <w:rsid w:val="007B3579"/>
    <w:rsid w:val="007B3D81"/>
    <w:rsid w:val="007B483A"/>
    <w:rsid w:val="007C4064"/>
    <w:rsid w:val="007D09E7"/>
    <w:rsid w:val="007D0C96"/>
    <w:rsid w:val="007D4324"/>
    <w:rsid w:val="007D5360"/>
    <w:rsid w:val="007D5793"/>
    <w:rsid w:val="007E384A"/>
    <w:rsid w:val="007F00BB"/>
    <w:rsid w:val="007F071B"/>
    <w:rsid w:val="007F254F"/>
    <w:rsid w:val="007F2899"/>
    <w:rsid w:val="007F2C4A"/>
    <w:rsid w:val="007F4149"/>
    <w:rsid w:val="007F6098"/>
    <w:rsid w:val="007F7646"/>
    <w:rsid w:val="007F7E14"/>
    <w:rsid w:val="00803C2D"/>
    <w:rsid w:val="008112B9"/>
    <w:rsid w:val="00811E54"/>
    <w:rsid w:val="00816F57"/>
    <w:rsid w:val="00817711"/>
    <w:rsid w:val="0081794D"/>
    <w:rsid w:val="008217F9"/>
    <w:rsid w:val="00821C82"/>
    <w:rsid w:val="00826A9A"/>
    <w:rsid w:val="00827120"/>
    <w:rsid w:val="0083331D"/>
    <w:rsid w:val="00833BCD"/>
    <w:rsid w:val="0083494B"/>
    <w:rsid w:val="00835BEA"/>
    <w:rsid w:val="00841F65"/>
    <w:rsid w:val="00842D93"/>
    <w:rsid w:val="0084538E"/>
    <w:rsid w:val="008507A4"/>
    <w:rsid w:val="00852D16"/>
    <w:rsid w:val="00853263"/>
    <w:rsid w:val="0085662E"/>
    <w:rsid w:val="0086076A"/>
    <w:rsid w:val="00863E57"/>
    <w:rsid w:val="00865B62"/>
    <w:rsid w:val="0086640D"/>
    <w:rsid w:val="00867587"/>
    <w:rsid w:val="008745F2"/>
    <w:rsid w:val="00881C00"/>
    <w:rsid w:val="00886B03"/>
    <w:rsid w:val="00891157"/>
    <w:rsid w:val="00891304"/>
    <w:rsid w:val="00892800"/>
    <w:rsid w:val="00893558"/>
    <w:rsid w:val="00894391"/>
    <w:rsid w:val="008A15E6"/>
    <w:rsid w:val="008A6893"/>
    <w:rsid w:val="008B3C16"/>
    <w:rsid w:val="008B5775"/>
    <w:rsid w:val="008B5EA2"/>
    <w:rsid w:val="008B7026"/>
    <w:rsid w:val="008C1F6C"/>
    <w:rsid w:val="008C4D42"/>
    <w:rsid w:val="008D013B"/>
    <w:rsid w:val="008D1657"/>
    <w:rsid w:val="008D2EED"/>
    <w:rsid w:val="008D6D51"/>
    <w:rsid w:val="008D729D"/>
    <w:rsid w:val="008D7E92"/>
    <w:rsid w:val="008E0C50"/>
    <w:rsid w:val="008E0C7A"/>
    <w:rsid w:val="008E3EBE"/>
    <w:rsid w:val="008F0323"/>
    <w:rsid w:val="008F0AF7"/>
    <w:rsid w:val="008F1986"/>
    <w:rsid w:val="00901650"/>
    <w:rsid w:val="00901742"/>
    <w:rsid w:val="009022F5"/>
    <w:rsid w:val="009058FF"/>
    <w:rsid w:val="00905902"/>
    <w:rsid w:val="00912C18"/>
    <w:rsid w:val="00912E26"/>
    <w:rsid w:val="00915AA8"/>
    <w:rsid w:val="00915F54"/>
    <w:rsid w:val="009174DB"/>
    <w:rsid w:val="0092008F"/>
    <w:rsid w:val="009231C1"/>
    <w:rsid w:val="0092344E"/>
    <w:rsid w:val="00924A36"/>
    <w:rsid w:val="00925631"/>
    <w:rsid w:val="00926F62"/>
    <w:rsid w:val="00927B04"/>
    <w:rsid w:val="0093083B"/>
    <w:rsid w:val="00945A64"/>
    <w:rsid w:val="00945BB6"/>
    <w:rsid w:val="00950C2A"/>
    <w:rsid w:val="00952522"/>
    <w:rsid w:val="00952B71"/>
    <w:rsid w:val="00955911"/>
    <w:rsid w:val="009566E0"/>
    <w:rsid w:val="00965260"/>
    <w:rsid w:val="00965834"/>
    <w:rsid w:val="00966351"/>
    <w:rsid w:val="00974FA1"/>
    <w:rsid w:val="0098087F"/>
    <w:rsid w:val="00986CB8"/>
    <w:rsid w:val="009930DD"/>
    <w:rsid w:val="009935AE"/>
    <w:rsid w:val="00994ABD"/>
    <w:rsid w:val="009A0368"/>
    <w:rsid w:val="009A0EDF"/>
    <w:rsid w:val="009A3D2A"/>
    <w:rsid w:val="009A43F0"/>
    <w:rsid w:val="009A62A5"/>
    <w:rsid w:val="009B1908"/>
    <w:rsid w:val="009B2EE3"/>
    <w:rsid w:val="009B3ED0"/>
    <w:rsid w:val="009B54E0"/>
    <w:rsid w:val="009B5FE2"/>
    <w:rsid w:val="009B6EF4"/>
    <w:rsid w:val="009C3A06"/>
    <w:rsid w:val="009C7586"/>
    <w:rsid w:val="009D5128"/>
    <w:rsid w:val="009D51A4"/>
    <w:rsid w:val="009D58FF"/>
    <w:rsid w:val="009E116A"/>
    <w:rsid w:val="009E4CA4"/>
    <w:rsid w:val="009F3EFB"/>
    <w:rsid w:val="00A01034"/>
    <w:rsid w:val="00A02349"/>
    <w:rsid w:val="00A0541C"/>
    <w:rsid w:val="00A060EC"/>
    <w:rsid w:val="00A07E6E"/>
    <w:rsid w:val="00A12F54"/>
    <w:rsid w:val="00A13206"/>
    <w:rsid w:val="00A1542E"/>
    <w:rsid w:val="00A1653A"/>
    <w:rsid w:val="00A25A8D"/>
    <w:rsid w:val="00A319B8"/>
    <w:rsid w:val="00A33662"/>
    <w:rsid w:val="00A3500A"/>
    <w:rsid w:val="00A40D98"/>
    <w:rsid w:val="00A4265A"/>
    <w:rsid w:val="00A4462C"/>
    <w:rsid w:val="00A44E10"/>
    <w:rsid w:val="00A44F6E"/>
    <w:rsid w:val="00A458EE"/>
    <w:rsid w:val="00A46222"/>
    <w:rsid w:val="00A46642"/>
    <w:rsid w:val="00A500E4"/>
    <w:rsid w:val="00A528F8"/>
    <w:rsid w:val="00A52F00"/>
    <w:rsid w:val="00A53F65"/>
    <w:rsid w:val="00A55DBE"/>
    <w:rsid w:val="00A61AF7"/>
    <w:rsid w:val="00A621BA"/>
    <w:rsid w:val="00A62B69"/>
    <w:rsid w:val="00A6369E"/>
    <w:rsid w:val="00A645A4"/>
    <w:rsid w:val="00A72C35"/>
    <w:rsid w:val="00A7364E"/>
    <w:rsid w:val="00A737D3"/>
    <w:rsid w:val="00A8071E"/>
    <w:rsid w:val="00A810D9"/>
    <w:rsid w:val="00A840AE"/>
    <w:rsid w:val="00A84482"/>
    <w:rsid w:val="00A85A4F"/>
    <w:rsid w:val="00A906AD"/>
    <w:rsid w:val="00A93108"/>
    <w:rsid w:val="00A94A6C"/>
    <w:rsid w:val="00AA114F"/>
    <w:rsid w:val="00AA38EB"/>
    <w:rsid w:val="00AA5A80"/>
    <w:rsid w:val="00AA6DFA"/>
    <w:rsid w:val="00AB2A9F"/>
    <w:rsid w:val="00AB69E9"/>
    <w:rsid w:val="00AC66E0"/>
    <w:rsid w:val="00AD1453"/>
    <w:rsid w:val="00AD3A3A"/>
    <w:rsid w:val="00AE3D1A"/>
    <w:rsid w:val="00AF1440"/>
    <w:rsid w:val="00AF361B"/>
    <w:rsid w:val="00AF6D2E"/>
    <w:rsid w:val="00B0048D"/>
    <w:rsid w:val="00B05D1E"/>
    <w:rsid w:val="00B07614"/>
    <w:rsid w:val="00B13E81"/>
    <w:rsid w:val="00B13F64"/>
    <w:rsid w:val="00B204CA"/>
    <w:rsid w:val="00B2120A"/>
    <w:rsid w:val="00B22E8D"/>
    <w:rsid w:val="00B24080"/>
    <w:rsid w:val="00B255E6"/>
    <w:rsid w:val="00B31355"/>
    <w:rsid w:val="00B338B6"/>
    <w:rsid w:val="00B35E36"/>
    <w:rsid w:val="00B44FEB"/>
    <w:rsid w:val="00B4607B"/>
    <w:rsid w:val="00B46417"/>
    <w:rsid w:val="00B4692C"/>
    <w:rsid w:val="00B46E32"/>
    <w:rsid w:val="00B473C7"/>
    <w:rsid w:val="00B504D7"/>
    <w:rsid w:val="00B52468"/>
    <w:rsid w:val="00B54BDA"/>
    <w:rsid w:val="00B560BC"/>
    <w:rsid w:val="00B5644F"/>
    <w:rsid w:val="00B6001C"/>
    <w:rsid w:val="00B60493"/>
    <w:rsid w:val="00B713D2"/>
    <w:rsid w:val="00B764AD"/>
    <w:rsid w:val="00B76EAD"/>
    <w:rsid w:val="00B77025"/>
    <w:rsid w:val="00B82061"/>
    <w:rsid w:val="00B825E8"/>
    <w:rsid w:val="00B901B5"/>
    <w:rsid w:val="00B90DC0"/>
    <w:rsid w:val="00B930C1"/>
    <w:rsid w:val="00BA10B5"/>
    <w:rsid w:val="00BA5198"/>
    <w:rsid w:val="00BA5246"/>
    <w:rsid w:val="00BA5842"/>
    <w:rsid w:val="00BB4B3D"/>
    <w:rsid w:val="00BB4BD6"/>
    <w:rsid w:val="00BB5908"/>
    <w:rsid w:val="00BC0FF8"/>
    <w:rsid w:val="00BC1F50"/>
    <w:rsid w:val="00BC2F29"/>
    <w:rsid w:val="00BC44D8"/>
    <w:rsid w:val="00BD080D"/>
    <w:rsid w:val="00BD20E4"/>
    <w:rsid w:val="00BD2737"/>
    <w:rsid w:val="00BE38DB"/>
    <w:rsid w:val="00BE4667"/>
    <w:rsid w:val="00BF04E8"/>
    <w:rsid w:val="00BF2330"/>
    <w:rsid w:val="00BF627D"/>
    <w:rsid w:val="00C03A5F"/>
    <w:rsid w:val="00C05048"/>
    <w:rsid w:val="00C07BE4"/>
    <w:rsid w:val="00C10990"/>
    <w:rsid w:val="00C109A3"/>
    <w:rsid w:val="00C10E73"/>
    <w:rsid w:val="00C11550"/>
    <w:rsid w:val="00C11F15"/>
    <w:rsid w:val="00C12D74"/>
    <w:rsid w:val="00C13866"/>
    <w:rsid w:val="00C15CBF"/>
    <w:rsid w:val="00C2194B"/>
    <w:rsid w:val="00C27037"/>
    <w:rsid w:val="00C277ED"/>
    <w:rsid w:val="00C3195D"/>
    <w:rsid w:val="00C34D86"/>
    <w:rsid w:val="00C440FC"/>
    <w:rsid w:val="00C44CAE"/>
    <w:rsid w:val="00C456CD"/>
    <w:rsid w:val="00C45D74"/>
    <w:rsid w:val="00C47197"/>
    <w:rsid w:val="00C50462"/>
    <w:rsid w:val="00C5106E"/>
    <w:rsid w:val="00C52685"/>
    <w:rsid w:val="00C53A8E"/>
    <w:rsid w:val="00C55976"/>
    <w:rsid w:val="00C56BA7"/>
    <w:rsid w:val="00C64EF1"/>
    <w:rsid w:val="00C66086"/>
    <w:rsid w:val="00C67102"/>
    <w:rsid w:val="00C67E45"/>
    <w:rsid w:val="00C70CD6"/>
    <w:rsid w:val="00C70D7C"/>
    <w:rsid w:val="00C71D59"/>
    <w:rsid w:val="00C71F56"/>
    <w:rsid w:val="00C73827"/>
    <w:rsid w:val="00C748DC"/>
    <w:rsid w:val="00C770AE"/>
    <w:rsid w:val="00C814AD"/>
    <w:rsid w:val="00C828C8"/>
    <w:rsid w:val="00C83A81"/>
    <w:rsid w:val="00C84E33"/>
    <w:rsid w:val="00C85459"/>
    <w:rsid w:val="00C86448"/>
    <w:rsid w:val="00C866D1"/>
    <w:rsid w:val="00C870BB"/>
    <w:rsid w:val="00C8735A"/>
    <w:rsid w:val="00C8758A"/>
    <w:rsid w:val="00C90161"/>
    <w:rsid w:val="00C92E20"/>
    <w:rsid w:val="00C96709"/>
    <w:rsid w:val="00C96D8F"/>
    <w:rsid w:val="00CA37B0"/>
    <w:rsid w:val="00CA40DC"/>
    <w:rsid w:val="00CA769F"/>
    <w:rsid w:val="00CB1D35"/>
    <w:rsid w:val="00CB4CDE"/>
    <w:rsid w:val="00CB5A7B"/>
    <w:rsid w:val="00CB5EB6"/>
    <w:rsid w:val="00CC04C6"/>
    <w:rsid w:val="00CC061D"/>
    <w:rsid w:val="00CC0927"/>
    <w:rsid w:val="00CC2B23"/>
    <w:rsid w:val="00CC2E4D"/>
    <w:rsid w:val="00CC4039"/>
    <w:rsid w:val="00CC6EDD"/>
    <w:rsid w:val="00CC75B6"/>
    <w:rsid w:val="00CD022B"/>
    <w:rsid w:val="00CD184A"/>
    <w:rsid w:val="00CD192A"/>
    <w:rsid w:val="00CD1D3F"/>
    <w:rsid w:val="00CD348F"/>
    <w:rsid w:val="00CD4177"/>
    <w:rsid w:val="00CD78CA"/>
    <w:rsid w:val="00CE07BA"/>
    <w:rsid w:val="00CE1489"/>
    <w:rsid w:val="00CE2EF2"/>
    <w:rsid w:val="00CE31D8"/>
    <w:rsid w:val="00CE33E5"/>
    <w:rsid w:val="00CE3E7A"/>
    <w:rsid w:val="00CE5B27"/>
    <w:rsid w:val="00CE5C01"/>
    <w:rsid w:val="00CE63F0"/>
    <w:rsid w:val="00CE7AC0"/>
    <w:rsid w:val="00CF0024"/>
    <w:rsid w:val="00CF2641"/>
    <w:rsid w:val="00CF2B5E"/>
    <w:rsid w:val="00CF6D93"/>
    <w:rsid w:val="00CF7019"/>
    <w:rsid w:val="00D00DDF"/>
    <w:rsid w:val="00D04765"/>
    <w:rsid w:val="00D0493D"/>
    <w:rsid w:val="00D049E4"/>
    <w:rsid w:val="00D066CA"/>
    <w:rsid w:val="00D068F6"/>
    <w:rsid w:val="00D06B82"/>
    <w:rsid w:val="00D0770B"/>
    <w:rsid w:val="00D11F5E"/>
    <w:rsid w:val="00D129EC"/>
    <w:rsid w:val="00D12D73"/>
    <w:rsid w:val="00D1524F"/>
    <w:rsid w:val="00D21C46"/>
    <w:rsid w:val="00D226B4"/>
    <w:rsid w:val="00D27816"/>
    <w:rsid w:val="00D35E4D"/>
    <w:rsid w:val="00D555D8"/>
    <w:rsid w:val="00D57118"/>
    <w:rsid w:val="00D5768A"/>
    <w:rsid w:val="00D6228E"/>
    <w:rsid w:val="00D66E6C"/>
    <w:rsid w:val="00D71BF0"/>
    <w:rsid w:val="00D7272B"/>
    <w:rsid w:val="00D81157"/>
    <w:rsid w:val="00D818AA"/>
    <w:rsid w:val="00D82D24"/>
    <w:rsid w:val="00D83C2A"/>
    <w:rsid w:val="00D84699"/>
    <w:rsid w:val="00D8722B"/>
    <w:rsid w:val="00D9032F"/>
    <w:rsid w:val="00D90F29"/>
    <w:rsid w:val="00D96B42"/>
    <w:rsid w:val="00D96CD8"/>
    <w:rsid w:val="00D97237"/>
    <w:rsid w:val="00DA1DE3"/>
    <w:rsid w:val="00DA2290"/>
    <w:rsid w:val="00DA2B02"/>
    <w:rsid w:val="00DA53DC"/>
    <w:rsid w:val="00DB285E"/>
    <w:rsid w:val="00DB2CCB"/>
    <w:rsid w:val="00DB34AA"/>
    <w:rsid w:val="00DB7F04"/>
    <w:rsid w:val="00DC1144"/>
    <w:rsid w:val="00DC2687"/>
    <w:rsid w:val="00DC6511"/>
    <w:rsid w:val="00DD1B31"/>
    <w:rsid w:val="00DD4C47"/>
    <w:rsid w:val="00DE1542"/>
    <w:rsid w:val="00DE206E"/>
    <w:rsid w:val="00DE6EEC"/>
    <w:rsid w:val="00DE7E6E"/>
    <w:rsid w:val="00DF307C"/>
    <w:rsid w:val="00E107B6"/>
    <w:rsid w:val="00E1419F"/>
    <w:rsid w:val="00E23350"/>
    <w:rsid w:val="00E24A62"/>
    <w:rsid w:val="00E25CA3"/>
    <w:rsid w:val="00E26ABC"/>
    <w:rsid w:val="00E26CF9"/>
    <w:rsid w:val="00E27697"/>
    <w:rsid w:val="00E306D7"/>
    <w:rsid w:val="00E314C9"/>
    <w:rsid w:val="00E32A39"/>
    <w:rsid w:val="00E349A2"/>
    <w:rsid w:val="00E40DE4"/>
    <w:rsid w:val="00E41D7B"/>
    <w:rsid w:val="00E47A44"/>
    <w:rsid w:val="00E53D47"/>
    <w:rsid w:val="00E54BEF"/>
    <w:rsid w:val="00E54FE9"/>
    <w:rsid w:val="00E555BC"/>
    <w:rsid w:val="00E5589B"/>
    <w:rsid w:val="00E57FB7"/>
    <w:rsid w:val="00E61399"/>
    <w:rsid w:val="00E62452"/>
    <w:rsid w:val="00E643B4"/>
    <w:rsid w:val="00E6479A"/>
    <w:rsid w:val="00E65738"/>
    <w:rsid w:val="00E65A16"/>
    <w:rsid w:val="00E66D0A"/>
    <w:rsid w:val="00E75C08"/>
    <w:rsid w:val="00E8126A"/>
    <w:rsid w:val="00E8246F"/>
    <w:rsid w:val="00E845C8"/>
    <w:rsid w:val="00E8686D"/>
    <w:rsid w:val="00E9001E"/>
    <w:rsid w:val="00E919DE"/>
    <w:rsid w:val="00E94043"/>
    <w:rsid w:val="00E954CE"/>
    <w:rsid w:val="00E979DC"/>
    <w:rsid w:val="00EA1C49"/>
    <w:rsid w:val="00EA2062"/>
    <w:rsid w:val="00EA6D2F"/>
    <w:rsid w:val="00EA6FD4"/>
    <w:rsid w:val="00EA7980"/>
    <w:rsid w:val="00EB2EDB"/>
    <w:rsid w:val="00EB4749"/>
    <w:rsid w:val="00ED1382"/>
    <w:rsid w:val="00ED2D20"/>
    <w:rsid w:val="00ED624B"/>
    <w:rsid w:val="00EE0365"/>
    <w:rsid w:val="00EE1D1A"/>
    <w:rsid w:val="00EF0144"/>
    <w:rsid w:val="00EF32C7"/>
    <w:rsid w:val="00EF4101"/>
    <w:rsid w:val="00EF5480"/>
    <w:rsid w:val="00EF7320"/>
    <w:rsid w:val="00EF73FE"/>
    <w:rsid w:val="00F0258A"/>
    <w:rsid w:val="00F12208"/>
    <w:rsid w:val="00F1699E"/>
    <w:rsid w:val="00F21CCE"/>
    <w:rsid w:val="00F222CE"/>
    <w:rsid w:val="00F229AF"/>
    <w:rsid w:val="00F260E4"/>
    <w:rsid w:val="00F263F6"/>
    <w:rsid w:val="00F27DE3"/>
    <w:rsid w:val="00F32F87"/>
    <w:rsid w:val="00F3451C"/>
    <w:rsid w:val="00F36823"/>
    <w:rsid w:val="00F4082D"/>
    <w:rsid w:val="00F4177E"/>
    <w:rsid w:val="00F42B9D"/>
    <w:rsid w:val="00F45A35"/>
    <w:rsid w:val="00F47900"/>
    <w:rsid w:val="00F52533"/>
    <w:rsid w:val="00F52FA2"/>
    <w:rsid w:val="00F55245"/>
    <w:rsid w:val="00F564B6"/>
    <w:rsid w:val="00F57791"/>
    <w:rsid w:val="00F57F93"/>
    <w:rsid w:val="00F62ABE"/>
    <w:rsid w:val="00F6719F"/>
    <w:rsid w:val="00F70757"/>
    <w:rsid w:val="00F73D0A"/>
    <w:rsid w:val="00F74589"/>
    <w:rsid w:val="00F855E5"/>
    <w:rsid w:val="00F8661F"/>
    <w:rsid w:val="00F8672E"/>
    <w:rsid w:val="00F86829"/>
    <w:rsid w:val="00F870D9"/>
    <w:rsid w:val="00F90852"/>
    <w:rsid w:val="00F97F14"/>
    <w:rsid w:val="00FA0B8C"/>
    <w:rsid w:val="00FA11D1"/>
    <w:rsid w:val="00FA3673"/>
    <w:rsid w:val="00FA449A"/>
    <w:rsid w:val="00FA5D50"/>
    <w:rsid w:val="00FB1F5C"/>
    <w:rsid w:val="00FB3203"/>
    <w:rsid w:val="00FB6AFD"/>
    <w:rsid w:val="00FC36B6"/>
    <w:rsid w:val="00FC3AB6"/>
    <w:rsid w:val="00FC4C1B"/>
    <w:rsid w:val="00FC6DFA"/>
    <w:rsid w:val="00FC70CF"/>
    <w:rsid w:val="00FC7646"/>
    <w:rsid w:val="00FD0A4F"/>
    <w:rsid w:val="00FD0D47"/>
    <w:rsid w:val="00FD147E"/>
    <w:rsid w:val="00FD2842"/>
    <w:rsid w:val="00FD38E5"/>
    <w:rsid w:val="00FD4968"/>
    <w:rsid w:val="00FD615B"/>
    <w:rsid w:val="00FE0901"/>
    <w:rsid w:val="00FE1D86"/>
    <w:rsid w:val="00FE58E1"/>
    <w:rsid w:val="00FE5A81"/>
    <w:rsid w:val="00FE5B75"/>
    <w:rsid w:val="00FE61AB"/>
    <w:rsid w:val="00FF12C8"/>
    <w:rsid w:val="00FF1F67"/>
    <w:rsid w:val="00FF2420"/>
    <w:rsid w:val="00FF2D5C"/>
    <w:rsid w:val="00FF311B"/>
    <w:rsid w:val="00FF32AB"/>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443CB58"/>
  <w15:docId w15:val="{18AF0595-3526-44B8-9964-AD9723921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22B"/>
    <w:rPr>
      <w:sz w:val="24"/>
    </w:rPr>
  </w:style>
  <w:style w:type="paragraph" w:styleId="Heading1">
    <w:name w:val="heading 1"/>
    <w:basedOn w:val="Normal"/>
    <w:next w:val="Normal"/>
    <w:qFormat/>
    <w:rsid w:val="00D8722B"/>
    <w:pPr>
      <w:keepNext/>
      <w:widowControl w:val="0"/>
      <w:tabs>
        <w:tab w:val="center" w:pos="3240"/>
      </w:tabs>
      <w:suppressAutoHyphens/>
      <w:spacing w:line="204" w:lineRule="auto"/>
      <w:jc w:val="both"/>
      <w:outlineLvl w:val="0"/>
    </w:pPr>
    <w:rPr>
      <w:rFonts w:ascii="Book Antiqua" w:hAnsi="Book Antiqua"/>
      <w:b/>
      <w:i/>
      <w:spacing w:val="-4"/>
      <w:sz w:val="32"/>
    </w:rPr>
  </w:style>
  <w:style w:type="paragraph" w:styleId="Heading2">
    <w:name w:val="heading 2"/>
    <w:basedOn w:val="Normal"/>
    <w:next w:val="Normal"/>
    <w:qFormat/>
    <w:rsid w:val="00D8722B"/>
    <w:pPr>
      <w:keepNext/>
      <w:jc w:val="center"/>
      <w:outlineLvl w:val="1"/>
    </w:pPr>
    <w:rPr>
      <w:b/>
    </w:rPr>
  </w:style>
  <w:style w:type="paragraph" w:styleId="Heading3">
    <w:name w:val="heading 3"/>
    <w:basedOn w:val="Normal"/>
    <w:next w:val="Normal"/>
    <w:qFormat/>
    <w:rsid w:val="00D8722B"/>
    <w:pPr>
      <w:keepNext/>
      <w:tabs>
        <w:tab w:val="left" w:pos="187"/>
        <w:tab w:val="left" w:pos="547"/>
        <w:tab w:val="left" w:pos="907"/>
        <w:tab w:val="left" w:pos="1267"/>
      </w:tabs>
      <w:spacing w:before="120"/>
      <w:jc w:val="center"/>
      <w:outlineLvl w:val="2"/>
    </w:pPr>
    <w:rPr>
      <w:b/>
      <w:sz w:val="22"/>
    </w:rPr>
  </w:style>
  <w:style w:type="paragraph" w:styleId="Heading4">
    <w:name w:val="heading 4"/>
    <w:basedOn w:val="Normal"/>
    <w:next w:val="Normal"/>
    <w:qFormat/>
    <w:rsid w:val="00D8722B"/>
    <w:pPr>
      <w:keepNext/>
      <w:tabs>
        <w:tab w:val="left" w:pos="187"/>
        <w:tab w:val="left" w:pos="547"/>
        <w:tab w:val="left" w:pos="907"/>
        <w:tab w:val="left" w:pos="1267"/>
      </w:tabs>
      <w:spacing w:before="120" w:after="60" w:line="228" w:lineRule="auto"/>
      <w:jc w:val="center"/>
      <w:outlineLvl w:val="3"/>
    </w:pPr>
    <w:rPr>
      <w:b/>
      <w:sz w:val="20"/>
    </w:rPr>
  </w:style>
  <w:style w:type="paragraph" w:styleId="Heading6">
    <w:name w:val="heading 6"/>
    <w:basedOn w:val="Normal"/>
    <w:next w:val="Normal"/>
    <w:qFormat/>
    <w:rsid w:val="00D8722B"/>
    <w:pPr>
      <w:keepNext/>
      <w:widowControl w:val="0"/>
      <w:tabs>
        <w:tab w:val="left" w:pos="-720"/>
        <w:tab w:val="left" w:pos="0"/>
        <w:tab w:val="left" w:pos="450"/>
        <w:tab w:val="left" w:pos="990"/>
        <w:tab w:val="right" w:leader="dot" w:pos="6480"/>
      </w:tabs>
      <w:suppressAutoHyphens/>
      <w:spacing w:line="204" w:lineRule="auto"/>
      <w:jc w:val="both"/>
      <w:outlineLvl w:val="5"/>
    </w:pPr>
    <w:rPr>
      <w:rFonts w:ascii="Courier New" w:hAnsi="Courier New"/>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D8722B"/>
  </w:style>
  <w:style w:type="paragraph" w:styleId="BodyText2">
    <w:name w:val="Body Text 2"/>
    <w:basedOn w:val="Normal"/>
    <w:rsid w:val="00D8722B"/>
    <w:pPr>
      <w:widowControl w:val="0"/>
      <w:tabs>
        <w:tab w:val="left" w:pos="-1440"/>
        <w:tab w:val="left" w:pos="-720"/>
        <w:tab w:val="left" w:pos="0"/>
        <w:tab w:val="left" w:pos="720"/>
        <w:tab w:val="left" w:pos="1440"/>
      </w:tabs>
      <w:suppressAutoHyphens/>
      <w:spacing w:line="204" w:lineRule="auto"/>
      <w:ind w:left="1080"/>
    </w:pPr>
    <w:rPr>
      <w:spacing w:val="-3"/>
    </w:rPr>
  </w:style>
  <w:style w:type="paragraph" w:styleId="BodyTextIndent2">
    <w:name w:val="Body Text Indent 2"/>
    <w:basedOn w:val="Normal"/>
    <w:rsid w:val="00D8722B"/>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spacing w:val="-3"/>
    </w:rPr>
  </w:style>
  <w:style w:type="paragraph" w:styleId="BlockText">
    <w:name w:val="Block Text"/>
    <w:basedOn w:val="Normal"/>
    <w:rsid w:val="00D8722B"/>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style>
  <w:style w:type="paragraph" w:styleId="BodyTextIndent">
    <w:name w:val="Body Text Indent"/>
    <w:basedOn w:val="Normal"/>
    <w:rsid w:val="00D8722B"/>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rPr>
  </w:style>
  <w:style w:type="paragraph" w:styleId="BodyText">
    <w:name w:val="Body Text"/>
    <w:basedOn w:val="Normal"/>
    <w:rsid w:val="00D8722B"/>
    <w:pPr>
      <w:tabs>
        <w:tab w:val="left" w:pos="-720"/>
        <w:tab w:val="left" w:pos="0"/>
        <w:tab w:val="left" w:pos="288"/>
        <w:tab w:val="left" w:pos="864"/>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jc w:val="both"/>
    </w:pPr>
    <w:rPr>
      <w:rFonts w:ascii="Courier New" w:hAnsi="Courier New"/>
      <w:spacing w:val="-3"/>
    </w:rPr>
  </w:style>
  <w:style w:type="paragraph" w:styleId="Header">
    <w:name w:val="header"/>
    <w:basedOn w:val="Normal"/>
    <w:rsid w:val="00D8722B"/>
    <w:pPr>
      <w:tabs>
        <w:tab w:val="center" w:pos="4320"/>
        <w:tab w:val="right" w:pos="8640"/>
      </w:tabs>
    </w:pPr>
  </w:style>
  <w:style w:type="paragraph" w:styleId="TOAHeading">
    <w:name w:val="toa heading"/>
    <w:basedOn w:val="Normal"/>
    <w:next w:val="Normal"/>
    <w:semiHidden/>
    <w:rsid w:val="00D8722B"/>
    <w:pPr>
      <w:tabs>
        <w:tab w:val="left" w:pos="274"/>
        <w:tab w:val="left" w:pos="720"/>
        <w:tab w:val="left" w:pos="1166"/>
        <w:tab w:val="left" w:pos="1627"/>
        <w:tab w:val="right" w:pos="9360"/>
      </w:tabs>
      <w:suppressAutoHyphens/>
      <w:spacing w:line="204" w:lineRule="auto"/>
      <w:jc w:val="center"/>
    </w:pPr>
    <w:rPr>
      <w:b/>
      <w:noProof/>
      <w:spacing w:val="-2"/>
    </w:rPr>
  </w:style>
  <w:style w:type="paragraph" w:styleId="BodyTextIndent3">
    <w:name w:val="Body Text Indent 3"/>
    <w:basedOn w:val="Normal"/>
    <w:rsid w:val="00D8722B"/>
    <w:pPr>
      <w:widowControl w:val="0"/>
      <w:tabs>
        <w:tab w:val="left" w:pos="900"/>
      </w:tabs>
      <w:suppressAutoHyphens/>
      <w:ind w:left="720"/>
      <w:jc w:val="both"/>
    </w:pPr>
  </w:style>
  <w:style w:type="paragraph" w:styleId="EndnoteText">
    <w:name w:val="endnote text"/>
    <w:basedOn w:val="Normal"/>
    <w:semiHidden/>
    <w:rsid w:val="00D8722B"/>
    <w:pPr>
      <w:widowControl w:val="0"/>
    </w:pPr>
    <w:rPr>
      <w:rFonts w:ascii="Courier New" w:hAnsi="Courier New"/>
    </w:rPr>
  </w:style>
  <w:style w:type="paragraph" w:styleId="PlainText">
    <w:name w:val="Plain Text"/>
    <w:basedOn w:val="Normal"/>
    <w:rsid w:val="00D8722B"/>
    <w:rPr>
      <w:rFonts w:ascii="Courier New" w:hAnsi="Courier New"/>
    </w:rPr>
  </w:style>
  <w:style w:type="paragraph" w:styleId="Footer">
    <w:name w:val="footer"/>
    <w:basedOn w:val="Normal"/>
    <w:rsid w:val="00D8722B"/>
    <w:pPr>
      <w:tabs>
        <w:tab w:val="center" w:pos="4320"/>
        <w:tab w:val="right" w:pos="8640"/>
      </w:tabs>
      <w:suppressAutoHyphens/>
      <w:spacing w:line="204" w:lineRule="auto"/>
      <w:jc w:val="center"/>
    </w:pPr>
    <w:rPr>
      <w:b/>
      <w:noProof/>
      <w:spacing w:val="-2"/>
    </w:rPr>
  </w:style>
  <w:style w:type="character" w:styleId="PageNumber">
    <w:name w:val="page number"/>
    <w:basedOn w:val="DefaultParagraphFont"/>
    <w:rsid w:val="00D8722B"/>
  </w:style>
  <w:style w:type="character" w:styleId="CommentReference">
    <w:name w:val="annotation reference"/>
    <w:semiHidden/>
    <w:rsid w:val="00D8722B"/>
    <w:rPr>
      <w:sz w:val="16"/>
    </w:rPr>
  </w:style>
  <w:style w:type="paragraph" w:styleId="CommentText">
    <w:name w:val="annotation text"/>
    <w:basedOn w:val="Normal"/>
    <w:link w:val="CommentTextChar"/>
    <w:semiHidden/>
    <w:rsid w:val="00D8722B"/>
  </w:style>
  <w:style w:type="paragraph" w:styleId="FootnoteText">
    <w:name w:val="footnote text"/>
    <w:basedOn w:val="Normal"/>
    <w:semiHidden/>
    <w:rsid w:val="00D8722B"/>
  </w:style>
  <w:style w:type="character" w:styleId="FootnoteReference">
    <w:name w:val="footnote reference"/>
    <w:semiHidden/>
    <w:rsid w:val="00D8722B"/>
    <w:rPr>
      <w:vertAlign w:val="superscript"/>
    </w:rPr>
  </w:style>
  <w:style w:type="paragraph" w:styleId="DocumentMap">
    <w:name w:val="Document Map"/>
    <w:basedOn w:val="Normal"/>
    <w:semiHidden/>
    <w:rsid w:val="00D8722B"/>
    <w:pPr>
      <w:shd w:val="clear" w:color="auto" w:fill="000080"/>
    </w:pPr>
    <w:rPr>
      <w:rFonts w:ascii="Tahoma" w:hAnsi="Tahoma"/>
    </w:rPr>
  </w:style>
  <w:style w:type="paragraph" w:styleId="BodyText3">
    <w:name w:val="Body Text 3"/>
    <w:basedOn w:val="Normal"/>
    <w:rsid w:val="00D8722B"/>
    <w:pPr>
      <w:tabs>
        <w:tab w:val="left" w:pos="274"/>
        <w:tab w:val="left" w:pos="720"/>
        <w:tab w:val="left" w:pos="1166"/>
      </w:tabs>
      <w:suppressAutoHyphens/>
      <w:spacing w:line="228" w:lineRule="auto"/>
      <w:jc w:val="both"/>
    </w:pPr>
    <w:rPr>
      <w:i/>
    </w:rPr>
  </w:style>
  <w:style w:type="paragraph" w:customStyle="1" w:styleId="WPNormal">
    <w:name w:val="WP_Normal"/>
    <w:basedOn w:val="Normal"/>
    <w:rsid w:val="004F5ACC"/>
    <w:pPr>
      <w:jc w:val="both"/>
    </w:pPr>
    <w:rPr>
      <w:rFonts w:ascii="Courier New" w:hAnsi="Courier New"/>
      <w:sz w:val="20"/>
    </w:rPr>
  </w:style>
  <w:style w:type="table" w:styleId="TableGrid">
    <w:name w:val="Table Grid"/>
    <w:basedOn w:val="TableNormal"/>
    <w:rsid w:val="00A46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09A3"/>
    <w:pPr>
      <w:autoSpaceDE w:val="0"/>
      <w:autoSpaceDN w:val="0"/>
      <w:adjustRightInd w:val="0"/>
    </w:pPr>
    <w:rPr>
      <w:color w:val="000000"/>
      <w:sz w:val="24"/>
      <w:szCs w:val="24"/>
    </w:rPr>
  </w:style>
  <w:style w:type="paragraph" w:styleId="BalloonText">
    <w:name w:val="Balloon Text"/>
    <w:basedOn w:val="Normal"/>
    <w:semiHidden/>
    <w:rsid w:val="00C109A3"/>
    <w:rPr>
      <w:rFonts w:ascii="Tahoma" w:hAnsi="Tahoma" w:cs="Tahoma"/>
      <w:sz w:val="16"/>
      <w:szCs w:val="16"/>
    </w:rPr>
  </w:style>
  <w:style w:type="paragraph" w:styleId="ListParagraph">
    <w:name w:val="List Paragraph"/>
    <w:basedOn w:val="Normal"/>
    <w:uiPriority w:val="34"/>
    <w:qFormat/>
    <w:rsid w:val="00E1419F"/>
    <w:pPr>
      <w:ind w:left="720"/>
      <w:contextualSpacing/>
    </w:pPr>
  </w:style>
  <w:style w:type="paragraph" w:styleId="CommentSubject">
    <w:name w:val="annotation subject"/>
    <w:basedOn w:val="CommentText"/>
    <w:next w:val="CommentText"/>
    <w:link w:val="CommentSubjectChar"/>
    <w:semiHidden/>
    <w:unhideWhenUsed/>
    <w:rsid w:val="00CC4039"/>
  </w:style>
  <w:style w:type="character" w:customStyle="1" w:styleId="CommentTextChar">
    <w:name w:val="Comment Text Char"/>
    <w:link w:val="CommentText"/>
    <w:semiHidden/>
    <w:rsid w:val="00CC4039"/>
    <w:rPr>
      <w:sz w:val="24"/>
    </w:rPr>
  </w:style>
  <w:style w:type="character" w:customStyle="1" w:styleId="CommentSubjectChar">
    <w:name w:val="Comment Subject Char"/>
    <w:link w:val="CommentSubject"/>
    <w:rsid w:val="00CC4039"/>
    <w:rPr>
      <w:sz w:val="24"/>
    </w:rPr>
  </w:style>
  <w:style w:type="paragraph" w:styleId="Revision">
    <w:name w:val="Revision"/>
    <w:hidden/>
    <w:uiPriority w:val="99"/>
    <w:semiHidden/>
    <w:rsid w:val="00C11550"/>
    <w:rPr>
      <w:sz w:val="24"/>
    </w:rPr>
  </w:style>
  <w:style w:type="paragraph" w:customStyle="1" w:styleId="CM291">
    <w:name w:val="CM29+1"/>
    <w:basedOn w:val="Default"/>
    <w:next w:val="Default"/>
    <w:uiPriority w:val="99"/>
    <w:rsid w:val="001A4315"/>
    <w:rPr>
      <w:color w:val="auto"/>
    </w:rPr>
  </w:style>
  <w:style w:type="character" w:styleId="PlaceholderText">
    <w:name w:val="Placeholder Text"/>
    <w:basedOn w:val="DefaultParagraphFont"/>
    <w:uiPriority w:val="99"/>
    <w:semiHidden/>
    <w:rsid w:val="00CC09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14408">
      <w:bodyDiv w:val="1"/>
      <w:marLeft w:val="0"/>
      <w:marRight w:val="0"/>
      <w:marTop w:val="0"/>
      <w:marBottom w:val="0"/>
      <w:divBdr>
        <w:top w:val="none" w:sz="0" w:space="0" w:color="auto"/>
        <w:left w:val="none" w:sz="0" w:space="0" w:color="auto"/>
        <w:bottom w:val="none" w:sz="0" w:space="0" w:color="auto"/>
        <w:right w:val="none" w:sz="0" w:space="0" w:color="auto"/>
      </w:divBdr>
    </w:div>
    <w:div w:id="1291743593">
      <w:bodyDiv w:val="1"/>
      <w:marLeft w:val="0"/>
      <w:marRight w:val="0"/>
      <w:marTop w:val="0"/>
      <w:marBottom w:val="0"/>
      <w:divBdr>
        <w:top w:val="none" w:sz="0" w:space="0" w:color="auto"/>
        <w:left w:val="none" w:sz="0" w:space="0" w:color="auto"/>
        <w:bottom w:val="none" w:sz="0" w:space="0" w:color="auto"/>
        <w:right w:val="none" w:sz="0" w:space="0" w:color="auto"/>
      </w:divBdr>
    </w:div>
    <w:div w:id="1446001840">
      <w:bodyDiv w:val="1"/>
      <w:marLeft w:val="0"/>
      <w:marRight w:val="0"/>
      <w:marTop w:val="0"/>
      <w:marBottom w:val="0"/>
      <w:divBdr>
        <w:top w:val="none" w:sz="0" w:space="0" w:color="auto"/>
        <w:left w:val="none" w:sz="0" w:space="0" w:color="auto"/>
        <w:bottom w:val="none" w:sz="0" w:space="0" w:color="auto"/>
        <w:right w:val="none" w:sz="0" w:space="0" w:color="auto"/>
      </w:divBdr>
      <w:divsChild>
        <w:div w:id="1974554959">
          <w:marLeft w:val="0"/>
          <w:marRight w:val="0"/>
          <w:marTop w:val="0"/>
          <w:marBottom w:val="0"/>
          <w:divBdr>
            <w:top w:val="none" w:sz="0" w:space="0" w:color="auto"/>
            <w:left w:val="none" w:sz="0" w:space="0" w:color="auto"/>
            <w:bottom w:val="none" w:sz="0" w:space="0" w:color="auto"/>
            <w:right w:val="none" w:sz="0" w:space="0" w:color="auto"/>
          </w:divBdr>
          <w:divsChild>
            <w:div w:id="1161434533">
              <w:marLeft w:val="0"/>
              <w:marRight w:val="0"/>
              <w:marTop w:val="0"/>
              <w:marBottom w:val="0"/>
              <w:divBdr>
                <w:top w:val="none" w:sz="0" w:space="0" w:color="auto"/>
                <w:left w:val="none" w:sz="0" w:space="0" w:color="auto"/>
                <w:bottom w:val="none" w:sz="0" w:space="0" w:color="auto"/>
                <w:right w:val="none" w:sz="0" w:space="0" w:color="auto"/>
              </w:divBdr>
              <w:divsChild>
                <w:div w:id="574316632">
                  <w:marLeft w:val="0"/>
                  <w:marRight w:val="0"/>
                  <w:marTop w:val="0"/>
                  <w:marBottom w:val="0"/>
                  <w:divBdr>
                    <w:top w:val="none" w:sz="0" w:space="0" w:color="auto"/>
                    <w:left w:val="none" w:sz="0" w:space="0" w:color="auto"/>
                    <w:bottom w:val="none" w:sz="0" w:space="0" w:color="auto"/>
                    <w:right w:val="none" w:sz="0" w:space="0" w:color="auto"/>
                  </w:divBdr>
                  <w:divsChild>
                    <w:div w:id="95441347">
                      <w:marLeft w:val="0"/>
                      <w:marRight w:val="0"/>
                      <w:marTop w:val="0"/>
                      <w:marBottom w:val="0"/>
                      <w:divBdr>
                        <w:top w:val="none" w:sz="0" w:space="0" w:color="auto"/>
                        <w:left w:val="none" w:sz="0" w:space="0" w:color="auto"/>
                        <w:bottom w:val="none" w:sz="0" w:space="0" w:color="auto"/>
                        <w:right w:val="none" w:sz="0" w:space="0" w:color="auto"/>
                      </w:divBdr>
                    </w:div>
                    <w:div w:id="455877822">
                      <w:marLeft w:val="0"/>
                      <w:marRight w:val="0"/>
                      <w:marTop w:val="0"/>
                      <w:marBottom w:val="0"/>
                      <w:divBdr>
                        <w:top w:val="none" w:sz="0" w:space="0" w:color="auto"/>
                        <w:left w:val="none" w:sz="0" w:space="0" w:color="auto"/>
                        <w:bottom w:val="none" w:sz="0" w:space="0" w:color="auto"/>
                        <w:right w:val="none" w:sz="0" w:space="0" w:color="auto"/>
                      </w:divBdr>
                      <w:divsChild>
                        <w:div w:id="1705904306">
                          <w:blockQuote w:val="1"/>
                          <w:marLeft w:val="600"/>
                          <w:marRight w:val="0"/>
                          <w:marTop w:val="0"/>
                          <w:marBottom w:val="0"/>
                          <w:divBdr>
                            <w:top w:val="none" w:sz="0" w:space="0" w:color="auto"/>
                            <w:left w:val="none" w:sz="0" w:space="0" w:color="auto"/>
                            <w:bottom w:val="none" w:sz="0" w:space="0" w:color="auto"/>
                            <w:right w:val="none" w:sz="0" w:space="0" w:color="auto"/>
                          </w:divBdr>
                          <w:divsChild>
                            <w:div w:id="1479765497">
                              <w:marLeft w:val="0"/>
                              <w:marRight w:val="0"/>
                              <w:marTop w:val="0"/>
                              <w:marBottom w:val="0"/>
                              <w:divBdr>
                                <w:top w:val="none" w:sz="0" w:space="0" w:color="auto"/>
                                <w:left w:val="none" w:sz="0" w:space="0" w:color="auto"/>
                                <w:bottom w:val="none" w:sz="0" w:space="0" w:color="auto"/>
                                <w:right w:val="none" w:sz="0" w:space="0" w:color="auto"/>
                              </w:divBdr>
                            </w:div>
                            <w:div w:id="17315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095776">
                      <w:marLeft w:val="0"/>
                      <w:marRight w:val="0"/>
                      <w:marTop w:val="0"/>
                      <w:marBottom w:val="0"/>
                      <w:divBdr>
                        <w:top w:val="none" w:sz="0" w:space="0" w:color="auto"/>
                        <w:left w:val="none" w:sz="0" w:space="0" w:color="auto"/>
                        <w:bottom w:val="none" w:sz="0" w:space="0" w:color="auto"/>
                        <w:right w:val="none" w:sz="0" w:space="0" w:color="auto"/>
                      </w:divBdr>
                    </w:div>
                    <w:div w:id="166023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92203">
      <w:bodyDiv w:val="1"/>
      <w:marLeft w:val="0"/>
      <w:marRight w:val="0"/>
      <w:marTop w:val="0"/>
      <w:marBottom w:val="0"/>
      <w:divBdr>
        <w:top w:val="none" w:sz="0" w:space="0" w:color="auto"/>
        <w:left w:val="none" w:sz="0" w:space="0" w:color="auto"/>
        <w:bottom w:val="none" w:sz="0" w:space="0" w:color="auto"/>
        <w:right w:val="none" w:sz="0" w:space="0" w:color="auto"/>
      </w:divBdr>
    </w:div>
    <w:div w:id="1728340381">
      <w:bodyDiv w:val="1"/>
      <w:marLeft w:val="0"/>
      <w:marRight w:val="0"/>
      <w:marTop w:val="0"/>
      <w:marBottom w:val="0"/>
      <w:divBdr>
        <w:top w:val="none" w:sz="0" w:space="0" w:color="auto"/>
        <w:left w:val="none" w:sz="0" w:space="0" w:color="auto"/>
        <w:bottom w:val="none" w:sz="0" w:space="0" w:color="auto"/>
        <w:right w:val="none" w:sz="0" w:space="0" w:color="auto"/>
      </w:divBdr>
    </w:div>
    <w:div w:id="1925452950">
      <w:bodyDiv w:val="1"/>
      <w:marLeft w:val="0"/>
      <w:marRight w:val="0"/>
      <w:marTop w:val="0"/>
      <w:marBottom w:val="0"/>
      <w:divBdr>
        <w:top w:val="none" w:sz="0" w:space="0" w:color="auto"/>
        <w:left w:val="none" w:sz="0" w:space="0" w:color="auto"/>
        <w:bottom w:val="none" w:sz="0" w:space="0" w:color="auto"/>
        <w:right w:val="none" w:sz="0" w:space="0" w:color="auto"/>
      </w:divBdr>
    </w:div>
    <w:div w:id="202671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91F7E32830149B6AC1A889523770184"/>
        <w:category>
          <w:name w:val="General"/>
          <w:gallery w:val="placeholder"/>
        </w:category>
        <w:types>
          <w:type w:val="bbPlcHdr"/>
        </w:types>
        <w:behaviors>
          <w:behavior w:val="content"/>
        </w:behaviors>
        <w:guid w:val="{72DDF5A2-5287-4FEC-A5FE-BE541F212FA7}"/>
      </w:docPartPr>
      <w:docPartBody>
        <w:p w:rsidR="00A3313F" w:rsidRDefault="00776E5A">
          <w:r w:rsidRPr="007143CD">
            <w:rPr>
              <w:rStyle w:val="PlaceholderText"/>
            </w:rPr>
            <w:t>[LAST MODIFIED DATE]</w:t>
          </w:r>
        </w:p>
      </w:docPartBody>
    </w:docPart>
    <w:docPart>
      <w:docPartPr>
        <w:name w:val="C8680EF10DD34921AFCCA15F5D9560E4"/>
        <w:category>
          <w:name w:val="General"/>
          <w:gallery w:val="placeholder"/>
        </w:category>
        <w:types>
          <w:type w:val="bbPlcHdr"/>
        </w:types>
        <w:behaviors>
          <w:behavior w:val="content"/>
        </w:behaviors>
        <w:guid w:val="{267A9BF4-DF69-49DD-9DB8-E634C472BBD6}"/>
      </w:docPartPr>
      <w:docPartBody>
        <w:p w:rsidR="00FD1535" w:rsidRDefault="002E5656">
          <w:r w:rsidRPr="00E04EBD">
            <w:rPr>
              <w:rStyle w:val="PlaceholderText"/>
            </w:rPr>
            <w:t>[Spec Type]</w:t>
          </w:r>
        </w:p>
      </w:docPartBody>
    </w:docPart>
    <w:docPart>
      <w:docPartPr>
        <w:name w:val="3CBAB5A210824EAF9E8F2BD01E867205"/>
        <w:category>
          <w:name w:val="General"/>
          <w:gallery w:val="placeholder"/>
        </w:category>
        <w:types>
          <w:type w:val="bbPlcHdr"/>
        </w:types>
        <w:behaviors>
          <w:behavior w:val="content"/>
        </w:behaviors>
        <w:guid w:val="{50EA63C5-B2DF-4FC4-805F-90EC0F7EDF16}"/>
      </w:docPartPr>
      <w:docPartBody>
        <w:p w:rsidR="00FD1535" w:rsidRDefault="002E5656">
          <w:r w:rsidRPr="00E04EBD">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5A"/>
    <w:rsid w:val="00182C44"/>
    <w:rsid w:val="002E5656"/>
    <w:rsid w:val="00776E5A"/>
    <w:rsid w:val="00A3313F"/>
    <w:rsid w:val="00EF6F24"/>
    <w:rsid w:val="00FD1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6E5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656"/>
    <w:rPr>
      <w:color w:val="808080"/>
    </w:rPr>
  </w:style>
  <w:style w:type="paragraph" w:customStyle="1" w:styleId="9A572395B2C7471F9832957EFB28C4E5">
    <w:name w:val="9A572395B2C7471F9832957EFB28C4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500 PAVING</Category>
    <Version_x0020_Date xmlns="88e053e5-207d-464d-b2d3-09d40a06b842">2018-05-11T04:00:00+00:00</Version_x0020_Date>
    <Spec_x0020_Type xmlns="88e053e5-207d-464d-b2d3-09d40a06b842">SPECIAL PROVISIONS INSERT</Spec_x0020_Type>
    <Description0 xmlns="88e053e5-207d-464d-b2d3-09d40a06b842" xsi:nil="true"/>
    <Release_x0020_Type xmlns="bddfc73b-1e17-43bd-ac9a-906bc1f33284">Revised Specification</Release_x0020_Type>
    <Review_x0020_Record_x0020_Name xmlns="bddfc73b-1e17-43bd-ac9a-906bc1f33284">500-508</Review_x0020_Record_x0020_Name>
    <Spec_x0020_Year xmlns="88e053e5-207d-464d-b2d3-09d40a06b842">
      <Value>2017 Specification</Value>
    </Spec_x0020_Year>
    <Development_x0020_Status xmlns="bddfc73b-1e17-43bd-ac9a-906bc1f33284" xsi:nil="true"/>
    <No_x0020_of_x0020_Sheets xmlns="bddfc73b-1e17-43bd-ac9a-906bc1f33284" xsi:nil="true"/>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Latest_x0020_Date xmlns="bddfc73b-1e17-43bd-ac9a-906bc1f33284">05-11-18</Latest_x0020_Date>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31F8C-9E13-4BB2-B561-1CD986B39C24}"/>
</file>

<file path=customXml/itemProps2.xml><?xml version="1.0" encoding="utf-8"?>
<ds:datastoreItem xmlns:ds="http://schemas.openxmlformats.org/officeDocument/2006/customXml" ds:itemID="{63731F43-B310-476E-8AA8-022B5E736909}"/>
</file>

<file path=customXml/itemProps3.xml><?xml version="1.0" encoding="utf-8"?>
<ds:datastoreItem xmlns:ds="http://schemas.openxmlformats.org/officeDocument/2006/customXml" ds:itemID="{44D7F7F0-1A9B-4016-A93F-7F1E65730B9D}"/>
</file>

<file path=customXml/itemProps4.xml><?xml version="1.0" encoding="utf-8"?>
<ds:datastoreItem xmlns:ds="http://schemas.openxmlformats.org/officeDocument/2006/customXml" ds:itemID="{1B9E7881-B683-4DC6-BD73-D511840FF601}"/>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508 — MILLING ASPHALT PAVEMENT</vt:lpstr>
    </vt:vector>
  </TitlesOfParts>
  <Manager>X-X-X</Manager>
  <Company>MDOT</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508 — MILLING ASPHALT PAVEMENT</dc:title>
  <dc:subject>SPI-Section 505 - Hot Mix Asphalt Patches</dc:subject>
  <dc:creator>LDavis</dc:creator>
  <cp:lastModifiedBy>Tamara Good</cp:lastModifiedBy>
  <cp:revision>2</cp:revision>
  <cp:lastPrinted>2018-05-09T13:40:00Z</cp:lastPrinted>
  <dcterms:created xsi:type="dcterms:W3CDTF">2018-06-13T12:02:00Z</dcterms:created>
  <dcterms:modified xsi:type="dcterms:W3CDTF">2018-06-13T12:02:00Z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0">
    <vt:lpwstr>10</vt:lpwstr>
  </property>
  <property fmtid="{D5CDD505-2E9C-101B-9397-08002B2CF9AE}" pid="4" name="ContentTypeId">
    <vt:lpwstr>0x01010056728B1E9BA5DB4CA310E7DD9F4059DD000D610E7EE4F22B41B5DDAD73F6A252F6</vt:lpwstr>
  </property>
  <property fmtid="{D5CDD505-2E9C-101B-9397-08002B2CF9AE}" pid="5" name="Work Log">
    <vt:lpwstr>91</vt:lpwstr>
  </property>
  <property fmtid="{D5CDD505-2E9C-101B-9397-08002B2CF9AE}" pid="6" name="EmailHeaders">
    <vt:lpwstr/>
  </property>
  <property fmtid="{D5CDD505-2E9C-101B-9397-08002B2CF9AE}" pid="7" name="Order">
    <vt:r8>25000</vt:r8>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_SourceUrl">
    <vt:lpwstr/>
  </property>
  <property fmtid="{D5CDD505-2E9C-101B-9397-08002B2CF9AE}" pid="14" name="_SharedFileIndex">
    <vt:lpwstr/>
  </property>
  <property fmtid="{D5CDD505-2E9C-101B-9397-08002B2CF9AE}" pid="15" name="TemplateUrl">
    <vt:lpwstr/>
  </property>
  <property fmtid="{D5CDD505-2E9C-101B-9397-08002B2CF9AE}" pid="16" name="EmailCc">
    <vt:lpwstr/>
  </property>
  <property fmtid="{D5CDD505-2E9C-101B-9397-08002B2CF9AE}" pid="17" name="_CopySource">
    <vt:lpwstr>https://onemdot/mdotsha/ohd/divisions/dtsd/spi/SPSPI_Working/OMT Revisions/500-508.docx</vt:lpwstr>
  </property>
  <property fmtid="{D5CDD505-2E9C-101B-9397-08002B2CF9AE}" pid="18" name="Latest Date">
    <vt:lpwstr>05-11-18</vt:lpwstr>
  </property>
  <property fmtid="{D5CDD505-2E9C-101B-9397-08002B2CF9AE}" pid="19" name="Development Status">
    <vt:lpwstr>Phase 4.1: Ready for Posting</vt:lpwstr>
  </property>
  <property fmtid="{D5CDD505-2E9C-101B-9397-08002B2CF9AE}" pid="20" name="Release Type">
    <vt:lpwstr>Revised Specification</vt:lpwstr>
  </property>
  <property fmtid="{D5CDD505-2E9C-101B-9397-08002B2CF9AE}" pid="21" name="Review Record Name">
    <vt:lpwstr>500-508</vt:lpwstr>
  </property>
  <property fmtid="{D5CDD505-2E9C-101B-9397-08002B2CF9AE}" pid="22" name="Spec Year">
    <vt:lpwstr>;#2017 Specification;#</vt:lpwstr>
  </property>
</Properties>
</file>